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3436" w14:textId="77777777" w:rsidR="00197F42" w:rsidRPr="00DE094C" w:rsidRDefault="00146C92">
      <w:pPr>
        <w:spacing w:after="276" w:line="279" w:lineRule="auto"/>
        <w:ind w:left="0" w:firstLine="0"/>
        <w:jc w:val="center"/>
        <w:rPr>
          <w:lang w:val="ru-RU"/>
        </w:rPr>
      </w:pPr>
      <w:hyperlink r:id="rId6">
        <w:r w:rsidRPr="00DE094C">
          <w:rPr>
            <w:b/>
            <w:color w:val="0000FF"/>
            <w:u w:val="single" w:color="0000FF"/>
            <w:lang w:val="ru-RU"/>
          </w:rPr>
          <w:t>Временное помещение ребенка в организацию для детей</w:t>
        </w:r>
      </w:hyperlink>
      <w:hyperlink r:id="rId7">
        <w:r w:rsidRPr="00DE094C">
          <w:rPr>
            <w:b/>
            <w:color w:val="0000FF"/>
            <w:u w:val="single" w:color="0000FF"/>
            <w:lang w:val="ru-RU"/>
          </w:rPr>
          <w:t>-</w:t>
        </w:r>
      </w:hyperlink>
      <w:hyperlink r:id="rId8">
        <w:r w:rsidRPr="00DE094C">
          <w:rPr>
            <w:b/>
            <w:color w:val="0000FF"/>
            <w:u w:val="single" w:color="0000FF"/>
            <w:lang w:val="ru-RU"/>
          </w:rPr>
          <w:t>сирот, оказывающую социальные</w:t>
        </w:r>
      </w:hyperlink>
      <w:hyperlink r:id="rId9">
        <w:r w:rsidRPr="00DE094C">
          <w:rPr>
            <w:b/>
            <w:color w:val="0000FF"/>
            <w:lang w:val="ru-RU"/>
          </w:rPr>
          <w:t xml:space="preserve"> </w:t>
        </w:r>
      </w:hyperlink>
      <w:hyperlink r:id="rId10">
        <w:r w:rsidRPr="00DE094C">
          <w:rPr>
            <w:b/>
            <w:color w:val="0000FF"/>
            <w:u w:val="single" w:color="0000FF"/>
            <w:lang w:val="ru-RU"/>
          </w:rPr>
          <w:t>услуги</w:t>
        </w:r>
      </w:hyperlink>
      <w:hyperlink r:id="rId11">
        <w:r w:rsidRPr="00DE094C">
          <w:rPr>
            <w:b/>
            <w:lang w:val="ru-RU"/>
          </w:rPr>
          <w:t xml:space="preserve"> </w:t>
        </w:r>
      </w:hyperlink>
    </w:p>
    <w:p w14:paraId="23ABF5C1" w14:textId="77825D8F" w:rsidR="00197F42" w:rsidRPr="00DE094C" w:rsidRDefault="00146C92">
      <w:pPr>
        <w:spacing w:after="297" w:line="265" w:lineRule="auto"/>
        <w:ind w:left="56" w:firstLine="0"/>
        <w:jc w:val="center"/>
        <w:rPr>
          <w:lang w:val="ru-RU"/>
        </w:rPr>
      </w:pPr>
      <w:r w:rsidRPr="00DE094C">
        <w:rPr>
          <w:lang w:val="ru-RU"/>
        </w:rPr>
        <w:t xml:space="preserve">Отдел опеки и попечительства  Местной администрации МО </w:t>
      </w:r>
      <w:r w:rsidR="00DE094C">
        <w:rPr>
          <w:lang w:val="ru-RU"/>
        </w:rPr>
        <w:t>Дворцовый округ</w:t>
      </w:r>
      <w:r w:rsidRPr="00DE094C">
        <w:rPr>
          <w:lang w:val="ru-RU"/>
        </w:rPr>
        <w:t xml:space="preserve"> информирует семьи, имеющие детей и находящиеся в трудной жизненной ситуации, о возможности временного помещения детей в организации для детей-сирот и детей, оставшихся без попечения родителей с целью оказания им и их семье помощи. </w:t>
      </w:r>
    </w:p>
    <w:p w14:paraId="16FFA370" w14:textId="32F01BE9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>В соответствии со статьей 155.1 Семейного кодекса Российской Федерации</w:t>
      </w:r>
      <w:r w:rsidR="00DE094C">
        <w:rPr>
          <w:lang w:val="ru-RU"/>
        </w:rPr>
        <w:t xml:space="preserve"> </w:t>
      </w:r>
      <w:r w:rsidRPr="00DE094C">
        <w:rPr>
          <w:lang w:val="ru-RU"/>
        </w:rPr>
        <w:t xml:space="preserve">временное пребывание ребенка в организации для детей-сирот возможно в двух случаях: </w:t>
      </w:r>
    </w:p>
    <w:p w14:paraId="682DCD9C" w14:textId="77777777" w:rsidR="00197F42" w:rsidRPr="00DE094C" w:rsidRDefault="00146C92">
      <w:pPr>
        <w:numPr>
          <w:ilvl w:val="0"/>
          <w:numId w:val="1"/>
        </w:numPr>
        <w:spacing w:after="0"/>
        <w:ind w:hanging="360"/>
        <w:rPr>
          <w:lang w:val="ru-RU"/>
        </w:rPr>
      </w:pPr>
      <w:r w:rsidRPr="00DE094C">
        <w:rPr>
          <w:lang w:val="ru-RU"/>
        </w:rPr>
        <w:t xml:space="preserve">в целях получения им медицинских, социальных, образовательных или иных услуг; </w:t>
      </w:r>
    </w:p>
    <w:p w14:paraId="4035D647" w14:textId="77777777" w:rsidR="00197F42" w:rsidRPr="00DE094C" w:rsidRDefault="00146C92">
      <w:pPr>
        <w:numPr>
          <w:ilvl w:val="0"/>
          <w:numId w:val="1"/>
        </w:numPr>
        <w:ind w:hanging="360"/>
        <w:rPr>
          <w:lang w:val="ru-RU"/>
        </w:rPr>
      </w:pPr>
      <w:r w:rsidRPr="00DE094C">
        <w:rPr>
          <w:lang w:val="ru-RU"/>
        </w:rPr>
        <w:t xml:space="preserve">в целях обеспечения временного проживания ребенка в течение периода, когда родители, усыновители либо опекуны или попечители по </w:t>
      </w:r>
      <w:r w:rsidRPr="00DE094C">
        <w:rPr>
          <w:b/>
          <w:lang w:val="ru-RU"/>
        </w:rPr>
        <w:t>уважительным причинам</w:t>
      </w:r>
      <w:r w:rsidRPr="00DE094C">
        <w:rPr>
          <w:lang w:val="ru-RU"/>
        </w:rPr>
        <w:t xml:space="preserve"> не могут исполнять свои обязанности в отношении ребенка. </w:t>
      </w:r>
    </w:p>
    <w:p w14:paraId="6C6A3E41" w14:textId="77777777" w:rsidR="00197F42" w:rsidRPr="00DE094C" w:rsidRDefault="00146C92">
      <w:pPr>
        <w:spacing w:after="282" w:line="278" w:lineRule="auto"/>
        <w:ind w:left="31" w:right="3" w:firstLine="0"/>
        <w:rPr>
          <w:lang w:val="ru-RU"/>
        </w:rPr>
      </w:pPr>
      <w:r w:rsidRPr="00DE094C">
        <w:rPr>
          <w:lang w:val="ru-RU"/>
        </w:rPr>
        <w:t>Порядок оформления временной передачи ребенка в организацию для детей-сирот по заявлению родителей регулируется  п.п. 13-</w:t>
      </w:r>
      <w:r w:rsidRPr="00DE094C">
        <w:rPr>
          <w:color w:val="1D1B11"/>
          <w:lang w:val="ru-RU"/>
        </w:rPr>
        <w:t>15</w:t>
      </w:r>
      <w:hyperlink r:id="rId12">
        <w:r w:rsidRPr="00DE094C">
          <w:rPr>
            <w:color w:val="1D1B11"/>
            <w:lang w:val="ru-RU"/>
          </w:rPr>
          <w:t xml:space="preserve"> </w:t>
        </w:r>
      </w:hyperlink>
      <w:hyperlink r:id="rId13">
        <w:r w:rsidRPr="00DE094C">
          <w:rPr>
            <w:color w:val="1D1B11"/>
            <w:lang w:val="ru-RU"/>
          </w:rPr>
          <w:t xml:space="preserve">Положения о деятельности организаций для </w:t>
        </w:r>
      </w:hyperlink>
      <w:hyperlink r:id="rId14">
        <w:r w:rsidRPr="00DE094C">
          <w:rPr>
            <w:color w:val="1D1B11"/>
            <w:lang w:val="ru-RU"/>
          </w:rPr>
          <w:t>детей</w:t>
        </w:r>
      </w:hyperlink>
      <w:hyperlink r:id="rId15">
        <w:r w:rsidRPr="00DE094C">
          <w:rPr>
            <w:color w:val="1D1B11"/>
            <w:lang w:val="ru-RU"/>
          </w:rPr>
          <w:t>-</w:t>
        </w:r>
      </w:hyperlink>
      <w:hyperlink r:id="rId16">
        <w:r w:rsidRPr="00DE094C">
          <w:rPr>
            <w:color w:val="1D1B11"/>
            <w:lang w:val="ru-RU"/>
          </w:rPr>
          <w:t xml:space="preserve">сирот и детей, оставшихся без попечения родителей, и об устройстве в них детей, </w:t>
        </w:r>
      </w:hyperlink>
      <w:r w:rsidRPr="00DE094C">
        <w:rPr>
          <w:color w:val="1D1B11"/>
          <w:lang w:val="ru-RU"/>
        </w:rPr>
        <w:t>оставшихся без попечения родителей</w:t>
      </w:r>
      <w:hyperlink r:id="rId17">
        <w:r w:rsidRPr="00DE094C">
          <w:rPr>
            <w:color w:val="1D1B11"/>
            <w:lang w:val="ru-RU"/>
          </w:rPr>
          <w:t>,</w:t>
        </w:r>
      </w:hyperlink>
      <w:hyperlink r:id="rId18">
        <w:r w:rsidRPr="00DE094C">
          <w:rPr>
            <w:color w:val="1D1B11"/>
            <w:lang w:val="ru-RU"/>
          </w:rPr>
          <w:t xml:space="preserve"> </w:t>
        </w:r>
      </w:hyperlink>
      <w:hyperlink r:id="rId19">
        <w:r w:rsidRPr="00DE094C">
          <w:rPr>
            <w:color w:val="1D1B11"/>
            <w:lang w:val="ru-RU"/>
          </w:rPr>
          <w:t>утвержденного</w:t>
        </w:r>
      </w:hyperlink>
      <w:hyperlink r:id="rId20">
        <w:r w:rsidRPr="00DE094C">
          <w:rPr>
            <w:color w:val="1D1B11"/>
            <w:lang w:val="ru-RU"/>
          </w:rPr>
          <w:t xml:space="preserve"> </w:t>
        </w:r>
      </w:hyperlink>
      <w:hyperlink r:id="rId21">
        <w:r w:rsidRPr="00DE094C">
          <w:rPr>
            <w:color w:val="1D1B11"/>
            <w:lang w:val="ru-RU"/>
          </w:rPr>
          <w:t>Постановлением</w:t>
        </w:r>
      </w:hyperlink>
      <w:hyperlink r:id="rId22">
        <w:r w:rsidRPr="00DE094C">
          <w:rPr>
            <w:color w:val="1D1B11"/>
            <w:lang w:val="ru-RU"/>
          </w:rPr>
          <w:t xml:space="preserve"> </w:t>
        </w:r>
      </w:hyperlink>
      <w:hyperlink r:id="rId23">
        <w:r w:rsidRPr="00DE094C">
          <w:rPr>
            <w:color w:val="1D1B11"/>
            <w:lang w:val="ru-RU"/>
          </w:rPr>
          <w:t xml:space="preserve">Правительства </w:t>
        </w:r>
      </w:hyperlink>
      <w:hyperlink r:id="rId24">
        <w:r w:rsidRPr="00DE094C">
          <w:rPr>
            <w:color w:val="1D1B11"/>
            <w:lang w:val="ru-RU"/>
          </w:rPr>
          <w:t>Российской Федерации</w:t>
        </w:r>
      </w:hyperlink>
      <w:hyperlink r:id="rId25">
        <w:r w:rsidRPr="00DE094C">
          <w:rPr>
            <w:color w:val="1D1B11"/>
            <w:lang w:val="ru-RU"/>
          </w:rPr>
          <w:t xml:space="preserve"> </w:t>
        </w:r>
      </w:hyperlink>
      <w:hyperlink r:id="rId26">
        <w:r w:rsidRPr="00DE094C">
          <w:rPr>
            <w:color w:val="1D1B11"/>
            <w:lang w:val="ru-RU"/>
          </w:rPr>
          <w:t>от 24.05.2014 № 481</w:t>
        </w:r>
      </w:hyperlink>
      <w:hyperlink r:id="rId27">
        <w:r w:rsidRPr="00DE094C">
          <w:rPr>
            <w:lang w:val="ru-RU"/>
          </w:rPr>
          <w:t>.</w:t>
        </w:r>
      </w:hyperlink>
      <w:r w:rsidRPr="00DE094C">
        <w:rPr>
          <w:lang w:val="ru-RU"/>
        </w:rPr>
        <w:t xml:space="preserve"> </w:t>
      </w:r>
    </w:p>
    <w:p w14:paraId="42E322FF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 xml:space="preserve">Временная передача ребенка в организацию для детей-сирот </w:t>
      </w:r>
      <w:r w:rsidRPr="00DE094C">
        <w:rPr>
          <w:b/>
          <w:lang w:val="ru-RU"/>
        </w:rPr>
        <w:t>не прекращает</w:t>
      </w:r>
      <w:r w:rsidRPr="00DE094C">
        <w:rPr>
          <w:lang w:val="ru-RU"/>
        </w:rPr>
        <w:t xml:space="preserve"> прав и обязанностей родителей, усыновителей либо опекунов или попечителей в отношении этого ребенка. </w:t>
      </w:r>
    </w:p>
    <w:p w14:paraId="1EC27352" w14:textId="77777777" w:rsidR="00197F42" w:rsidRPr="00DE094C" w:rsidRDefault="00146C92">
      <w:pPr>
        <w:spacing w:after="278" w:line="277" w:lineRule="auto"/>
        <w:ind w:left="26" w:right="-13"/>
        <w:rPr>
          <w:lang w:val="ru-RU"/>
        </w:rPr>
      </w:pPr>
      <w:r w:rsidRPr="00DE094C">
        <w:rPr>
          <w:b/>
          <w:lang w:val="ru-RU"/>
        </w:rPr>
        <w:t xml:space="preserve">Как оформляется временная передача ребенка в организацию для детей-сирот по заявлению родителей? </w:t>
      </w:r>
    </w:p>
    <w:p w14:paraId="24CECCBC" w14:textId="7ACF04AA" w:rsidR="00197F42" w:rsidRPr="00DE094C" w:rsidRDefault="00146C92">
      <w:pPr>
        <w:spacing w:after="237" w:line="277" w:lineRule="auto"/>
        <w:ind w:left="26" w:right="-13"/>
        <w:rPr>
          <w:lang w:val="ru-RU"/>
        </w:rPr>
      </w:pPr>
      <w:r w:rsidRPr="00DE094C">
        <w:rPr>
          <w:lang w:val="ru-RU"/>
        </w:rPr>
        <w:t>Для временного помещения ребенка в организацию для детей-сирот законный представитель обращается в орган опеки и попечительства по месту жительства или пребывания ребенка в целях заключения</w:t>
      </w:r>
      <w:hyperlink r:id="rId28">
        <w:r w:rsidRPr="00DE094C">
          <w:rPr>
            <w:lang w:val="ru-RU"/>
          </w:rPr>
          <w:t xml:space="preserve"> </w:t>
        </w:r>
      </w:hyperlink>
      <w:hyperlink r:id="rId29">
        <w:r w:rsidRPr="00DE094C">
          <w:rPr>
            <w:b/>
            <w:lang w:val="ru-RU"/>
          </w:rPr>
          <w:t>соглашения между законным</w:t>
        </w:r>
      </w:hyperlink>
      <w:hyperlink r:id="rId30">
        <w:r w:rsidRPr="00DE094C">
          <w:rPr>
            <w:b/>
            <w:lang w:val="ru-RU"/>
          </w:rPr>
          <w:t xml:space="preserve"> </w:t>
        </w:r>
      </w:hyperlink>
      <w:hyperlink r:id="rId31">
        <w:r w:rsidRPr="00DE094C">
          <w:rPr>
            <w:b/>
            <w:lang w:val="ru-RU"/>
          </w:rPr>
          <w:t>представителем, организацией для детей</w:t>
        </w:r>
      </w:hyperlink>
      <w:r w:rsidR="00DE094C">
        <w:rPr>
          <w:b/>
          <w:lang w:val="ru-RU"/>
        </w:rPr>
        <w:t xml:space="preserve"> </w:t>
      </w:r>
      <w:hyperlink r:id="rId32"/>
      <w:hyperlink r:id="rId33">
        <w:r w:rsidRPr="00DE094C">
          <w:rPr>
            <w:b/>
            <w:lang w:val="ru-RU"/>
          </w:rPr>
          <w:t>сирот</w:t>
        </w:r>
      </w:hyperlink>
      <w:hyperlink r:id="rId34">
        <w:r w:rsidRPr="00DE094C">
          <w:rPr>
            <w:b/>
            <w:lang w:val="ru-RU"/>
          </w:rPr>
          <w:t xml:space="preserve">, </w:t>
        </w:r>
      </w:hyperlink>
      <w:hyperlink r:id="rId35">
        <w:r w:rsidRPr="00DE094C">
          <w:rPr>
            <w:b/>
            <w:lang w:val="ru-RU"/>
          </w:rPr>
          <w:t>органами</w:t>
        </w:r>
      </w:hyperlink>
      <w:hyperlink r:id="rId36">
        <w:r w:rsidRPr="00DE094C">
          <w:rPr>
            <w:b/>
            <w:lang w:val="ru-RU"/>
          </w:rPr>
          <w:t xml:space="preserve"> </w:t>
        </w:r>
      </w:hyperlink>
      <w:hyperlink r:id="rId37">
        <w:r w:rsidRPr="00DE094C">
          <w:rPr>
            <w:b/>
            <w:lang w:val="ru-RU"/>
          </w:rPr>
          <w:t xml:space="preserve">опеки и попечительства (по месту жительства ребенка и месту </w:t>
        </w:r>
      </w:hyperlink>
      <w:hyperlink r:id="rId38">
        <w:r w:rsidRPr="00DE094C">
          <w:rPr>
            <w:b/>
            <w:lang w:val="ru-RU"/>
          </w:rPr>
          <w:t>нахождения организации) о временном пребывании ребенка в организации для детей</w:t>
        </w:r>
      </w:hyperlink>
      <w:r w:rsidR="00DE094C">
        <w:rPr>
          <w:b/>
          <w:lang w:val="ru-RU"/>
        </w:rPr>
        <w:t xml:space="preserve"> </w:t>
      </w:r>
      <w:hyperlink r:id="rId39"/>
      <w:hyperlink r:id="rId40">
        <w:r w:rsidRPr="00DE094C">
          <w:rPr>
            <w:b/>
            <w:lang w:val="ru-RU"/>
          </w:rPr>
          <w:t>сирот</w:t>
        </w:r>
      </w:hyperlink>
      <w:hyperlink r:id="rId41">
        <w:r w:rsidRPr="00DE094C">
          <w:rPr>
            <w:lang w:val="ru-RU"/>
          </w:rPr>
          <w:t>.</w:t>
        </w:r>
      </w:hyperlink>
      <w:r w:rsidRPr="00DE094C">
        <w:rPr>
          <w:lang w:val="ru-RU"/>
        </w:rPr>
        <w:t xml:space="preserve"> </w:t>
      </w:r>
    </w:p>
    <w:p w14:paraId="2C9107C3" w14:textId="77777777" w:rsidR="00197F42" w:rsidRPr="00DE094C" w:rsidRDefault="00146C92">
      <w:pPr>
        <w:spacing w:after="13"/>
        <w:ind w:left="26"/>
        <w:rPr>
          <w:lang w:val="ru-RU"/>
        </w:rPr>
      </w:pPr>
      <w:r w:rsidRPr="00DE094C">
        <w:rPr>
          <w:lang w:val="ru-RU"/>
        </w:rP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  <w:hyperlink r:id="rId42">
        <w:r w:rsidRPr="00DE094C">
          <w:rPr>
            <w:lang w:val="ru-RU"/>
          </w:rPr>
          <w:t xml:space="preserve"> </w:t>
        </w:r>
      </w:hyperlink>
      <w:hyperlink r:id="rId43">
        <w:r w:rsidRPr="00DE094C">
          <w:rPr>
            <w:lang w:val="ru-RU"/>
          </w:rPr>
          <w:t xml:space="preserve">Форма соглашения установлена Приказом </w:t>
        </w:r>
      </w:hyperlink>
      <w:hyperlink r:id="rId44">
        <w:r w:rsidRPr="00DE094C">
          <w:rPr>
            <w:lang w:val="ru-RU"/>
          </w:rPr>
          <w:t>Минобразования и науки Российской Федерации</w:t>
        </w:r>
      </w:hyperlink>
      <w:hyperlink r:id="rId45">
        <w:r w:rsidRPr="00DE094C">
          <w:rPr>
            <w:lang w:val="ru-RU"/>
          </w:rPr>
          <w:t xml:space="preserve"> </w:t>
        </w:r>
      </w:hyperlink>
      <w:hyperlink r:id="rId46">
        <w:r w:rsidRPr="00DE094C">
          <w:rPr>
            <w:lang w:val="ru-RU"/>
          </w:rPr>
          <w:t xml:space="preserve">от 24.07.2015 № 753 "Об утверждении </w:t>
        </w:r>
      </w:hyperlink>
      <w:r w:rsidRPr="00DE094C">
        <w:rPr>
          <w:lang w:val="ru-RU"/>
        </w:rPr>
        <w:t>примерной формы с</w:t>
      </w:r>
      <w:hyperlink r:id="rId47">
        <w:r w:rsidRPr="00DE094C">
          <w:rPr>
            <w:lang w:val="ru-RU"/>
          </w:rPr>
          <w:t>о</w:t>
        </w:r>
      </w:hyperlink>
      <w:r w:rsidRPr="00DE094C">
        <w:rPr>
          <w:lang w:val="ru-RU"/>
        </w:rPr>
        <w:t>глашения между родителями, усыновителями либо опекунами</w:t>
      </w:r>
      <w:hyperlink r:id="rId48">
        <w:r w:rsidRPr="00DE094C">
          <w:rPr>
            <w:lang w:val="ru-RU"/>
          </w:rPr>
          <w:t xml:space="preserve"> </w:t>
        </w:r>
      </w:hyperlink>
    </w:p>
    <w:p w14:paraId="52E397E9" w14:textId="77777777" w:rsidR="00197F42" w:rsidRPr="00DE094C" w:rsidRDefault="00DE094C">
      <w:pPr>
        <w:ind w:left="26"/>
        <w:rPr>
          <w:lang w:val="ru-RU"/>
        </w:rPr>
      </w:pPr>
      <w:hyperlink r:id="rId49">
        <w:r w:rsidR="00146C92" w:rsidRPr="00DE094C">
          <w:rPr>
            <w:lang w:val="ru-RU"/>
          </w:rPr>
          <w:t>(попечителями), организацией для детей</w:t>
        </w:r>
      </w:hyperlink>
      <w:hyperlink r:id="rId50">
        <w:r w:rsidR="00146C92" w:rsidRPr="00DE094C">
          <w:rPr>
            <w:lang w:val="ru-RU"/>
          </w:rPr>
          <w:t>-</w:t>
        </w:r>
      </w:hyperlink>
      <w:hyperlink r:id="rId51">
        <w:r w:rsidR="00146C92" w:rsidRPr="00DE094C">
          <w:rPr>
            <w:lang w:val="ru-RU"/>
          </w:rPr>
          <w:t xml:space="preserve">сирот и детей, оставшихся без попечения родителей, и </w:t>
        </w:r>
      </w:hyperlink>
      <w:hyperlink r:id="rId52">
        <w:r w:rsidR="00146C92" w:rsidRPr="00DE094C">
          <w:rPr>
            <w:lang w:val="ru-RU"/>
          </w:rPr>
          <w:t xml:space="preserve">органом опеки и попечительства о временном пребывании ребенка в организации для детей </w:t>
        </w:r>
      </w:hyperlink>
      <w:hyperlink r:id="rId53">
        <w:r w:rsidR="00146C92" w:rsidRPr="00DE094C">
          <w:rPr>
            <w:lang w:val="ru-RU"/>
          </w:rPr>
          <w:t>сирот и детей, оставшихся без попечения родителей"</w:t>
        </w:r>
      </w:hyperlink>
      <w:hyperlink r:id="rId54">
        <w:r w:rsidR="00146C92" w:rsidRPr="00DE094C">
          <w:rPr>
            <w:lang w:val="ru-RU"/>
          </w:rPr>
          <w:t>.</w:t>
        </w:r>
      </w:hyperlink>
      <w:r w:rsidR="00146C92" w:rsidRPr="00DE094C">
        <w:rPr>
          <w:lang w:val="ru-RU"/>
        </w:rPr>
        <w:t xml:space="preserve"> </w:t>
      </w:r>
    </w:p>
    <w:p w14:paraId="004797D8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 xml:space="preserve">В случае продления сроков пребывания ребенка в организации для детей-сирот руководитель организации для детей-сирот информирует об этом орган опеки и попечительства. </w:t>
      </w:r>
    </w:p>
    <w:p w14:paraId="5598F6E9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lastRenderedPageBreak/>
        <w:t xml:space="preserve">При временном помещении в организацию для детей-сирот детей, имеющих законных представителей, органом опеки и попечительства в организацию для детей-сирот представляются: </w:t>
      </w:r>
    </w:p>
    <w:p w14:paraId="68452063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 xml:space="preserve">а) личное заявление законного представителя о временном помещении ребенка в организацию для детей-сирот с указанием причин и срока такого помещения; </w:t>
      </w:r>
    </w:p>
    <w:p w14:paraId="3EF852BA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 xml:space="preserve">б) копия свидетельства о рождении или паспорта ребенка; </w:t>
      </w:r>
    </w:p>
    <w:p w14:paraId="578A7E77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 xml:space="preserve">в) копии документов, удостоверяющих личность и полномочия законных представителей; </w:t>
      </w:r>
    </w:p>
    <w:p w14:paraId="77226D59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 xml:space="preserve">г) сведения о близких родственниках ребенка (при наличии); </w:t>
      </w:r>
    </w:p>
    <w:p w14:paraId="7EC9F287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 xml:space="preserve"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 </w:t>
      </w:r>
    </w:p>
    <w:p w14:paraId="246A2758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 xml:space="preserve">е) заключение психолого-медико-педагогической комиссии (при его наличии) - для детей с ограниченными возможностями здоровья; </w:t>
      </w:r>
    </w:p>
    <w:p w14:paraId="17743004" w14:textId="77777777" w:rsidR="00197F42" w:rsidRPr="00DE094C" w:rsidRDefault="00146C92">
      <w:pPr>
        <w:spacing w:after="247"/>
        <w:ind w:left="26"/>
        <w:rPr>
          <w:lang w:val="ru-RU"/>
        </w:rPr>
      </w:pPr>
      <w:r w:rsidRPr="00DE094C">
        <w:rPr>
          <w:lang w:val="ru-RU"/>
        </w:rPr>
        <w:t xml:space="preserve">ж) индивидуальная программа реабилитации ребенка-инвалида (при ее наличии); </w:t>
      </w:r>
    </w:p>
    <w:p w14:paraId="5F62C325" w14:textId="77777777" w:rsidR="00197F42" w:rsidRPr="00DE094C" w:rsidRDefault="00146C92">
      <w:pPr>
        <w:spacing w:after="297" w:line="265" w:lineRule="auto"/>
        <w:ind w:left="31" w:firstLine="0"/>
        <w:jc w:val="left"/>
        <w:rPr>
          <w:lang w:val="ru-RU"/>
        </w:rPr>
      </w:pPr>
      <w:r w:rsidRPr="00DE094C">
        <w:rPr>
          <w:lang w:val="ru-RU"/>
        </w:rPr>
        <w:t xml:space="preserve"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РФ, осуществляющего полномочия в сфере опеки и попечительства, выданное в установленном субъектами РФ порядке; </w:t>
      </w:r>
    </w:p>
    <w:p w14:paraId="6AE55D65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 xml:space="preserve">и) акт обследования условий жизни ребенка. </w:t>
      </w:r>
    </w:p>
    <w:p w14:paraId="7C3CEEAA" w14:textId="77777777" w:rsidR="00197F42" w:rsidRPr="00DE094C" w:rsidRDefault="00146C92">
      <w:pPr>
        <w:ind w:left="26"/>
        <w:rPr>
          <w:lang w:val="ru-RU"/>
        </w:rPr>
      </w:pPr>
      <w:r w:rsidRPr="00DE094C">
        <w:rPr>
          <w:lang w:val="ru-RU"/>
        </w:rPr>
        <w:t>В соответствии с п. 7</w:t>
      </w:r>
      <w:hyperlink r:id="rId55">
        <w:r w:rsidRPr="00DE094C">
          <w:rPr>
            <w:lang w:val="ru-RU"/>
          </w:rPr>
          <w:t xml:space="preserve"> </w:t>
        </w:r>
      </w:hyperlink>
      <w:hyperlink r:id="rId56">
        <w:r w:rsidRPr="00DE094C">
          <w:rPr>
            <w:lang w:val="ru-RU"/>
          </w:rPr>
          <w:t xml:space="preserve">Порядка формирования, ведения и использования государственного банка </w:t>
        </w:r>
      </w:hyperlink>
      <w:r w:rsidRPr="00DE094C">
        <w:rPr>
          <w:lang w:val="ru-RU"/>
        </w:rPr>
        <w:t>данных о детях, оставшихся без попечения родителей</w:t>
      </w:r>
      <w:hyperlink r:id="rId57">
        <w:r w:rsidRPr="00DE094C">
          <w:rPr>
            <w:lang w:val="ru-RU"/>
          </w:rPr>
          <w:t>,</w:t>
        </w:r>
      </w:hyperlink>
      <w:hyperlink r:id="rId58">
        <w:r w:rsidRPr="00DE094C">
          <w:rPr>
            <w:lang w:val="ru-RU"/>
          </w:rPr>
          <w:t xml:space="preserve"> </w:t>
        </w:r>
      </w:hyperlink>
      <w:hyperlink r:id="rId59">
        <w:r w:rsidRPr="00DE094C">
          <w:rPr>
            <w:lang w:val="ru-RU"/>
          </w:rPr>
          <w:t xml:space="preserve">утвержденного Приказом </w:t>
        </w:r>
      </w:hyperlink>
      <w:hyperlink r:id="rId60">
        <w:r w:rsidRPr="00DE094C">
          <w:rPr>
            <w:lang w:val="ru-RU"/>
          </w:rPr>
          <w:t>Минобразования и науки РФ от 17.02.2015 № 101,</w:t>
        </w:r>
      </w:hyperlink>
      <w:r w:rsidRPr="00DE094C">
        <w:rPr>
          <w:lang w:val="ru-RU"/>
        </w:rPr>
        <w:t xml:space="preserve"> в случае неявки (оставлении) родителей ребенка в организацию для детей-сирот, в которой ребенок находился по заявлению о временном помещении ребенка на полное государственное обеспечение по истечении срока, указанного в заявлении о временном помещении, руководитель организации для детей-сирот составляет</w:t>
      </w:r>
      <w:hyperlink r:id="rId61">
        <w:r w:rsidRPr="00DE094C">
          <w:rPr>
            <w:lang w:val="ru-RU"/>
          </w:rPr>
          <w:t xml:space="preserve"> </w:t>
        </w:r>
      </w:hyperlink>
      <w:hyperlink r:id="rId62">
        <w:r w:rsidRPr="00DE094C">
          <w:rPr>
            <w:lang w:val="ru-RU"/>
          </w:rPr>
          <w:t>акт об оставлении ребенка в организации</w:t>
        </w:r>
      </w:hyperlink>
      <w:hyperlink r:id="rId63">
        <w:r w:rsidRPr="00DE094C">
          <w:rPr>
            <w:lang w:val="ru-RU"/>
          </w:rPr>
          <w:t>.</w:t>
        </w:r>
      </w:hyperlink>
      <w:r w:rsidRPr="00DE094C">
        <w:rPr>
          <w:lang w:val="ru-RU"/>
        </w:rPr>
        <w:t xml:space="preserve"> </w:t>
      </w:r>
    </w:p>
    <w:p w14:paraId="489CDD14" w14:textId="382725C4" w:rsidR="00197F42" w:rsidRPr="00DE094C" w:rsidRDefault="00146C92">
      <w:pPr>
        <w:spacing w:after="246"/>
        <w:ind w:left="26"/>
        <w:rPr>
          <w:lang w:val="ru-RU"/>
        </w:rPr>
      </w:pPr>
      <w:r w:rsidRPr="00DE094C">
        <w:rPr>
          <w:lang w:val="ru-RU"/>
        </w:rPr>
        <w:t>Получить консультативную помощь по вопросу  о временном помещении ребенка в организацию можно, обратившись в отдел опеки и попечительства по тел.</w:t>
      </w:r>
      <w:r w:rsidR="00DE094C">
        <w:rPr>
          <w:lang w:val="ru-RU"/>
        </w:rPr>
        <w:t xml:space="preserve"> 570-48-15 </w:t>
      </w:r>
      <w:r w:rsidRPr="00DE094C">
        <w:rPr>
          <w:lang w:val="ru-RU"/>
        </w:rPr>
        <w:t xml:space="preserve">либо по адресу: г. Санкт-Петербург, ул. </w:t>
      </w:r>
      <w:r w:rsidR="00DE094C">
        <w:rPr>
          <w:lang w:val="ru-RU"/>
        </w:rPr>
        <w:t>Большая Конюшенная,д.14</w:t>
      </w:r>
      <w:bookmarkStart w:id="0" w:name="_GoBack"/>
      <w:bookmarkEnd w:id="0"/>
    </w:p>
    <w:p w14:paraId="44DA22B4" w14:textId="77777777" w:rsidR="00197F42" w:rsidRPr="00DE094C" w:rsidRDefault="00146C92">
      <w:pPr>
        <w:spacing w:after="254" w:line="259" w:lineRule="auto"/>
        <w:ind w:left="31" w:firstLine="0"/>
        <w:jc w:val="left"/>
        <w:rPr>
          <w:lang w:val="ru-RU"/>
        </w:rPr>
      </w:pPr>
      <w:r w:rsidRPr="00DE094C">
        <w:rPr>
          <w:lang w:val="ru-RU"/>
        </w:rPr>
        <w:t xml:space="preserve">  </w:t>
      </w:r>
    </w:p>
    <w:p w14:paraId="7F723671" w14:textId="77777777" w:rsidR="00197F42" w:rsidRPr="00DE094C" w:rsidRDefault="00146C92">
      <w:pPr>
        <w:spacing w:after="0" w:line="259" w:lineRule="auto"/>
        <w:ind w:left="31" w:firstLine="0"/>
        <w:jc w:val="left"/>
        <w:rPr>
          <w:lang w:val="ru-RU"/>
        </w:rPr>
      </w:pPr>
      <w:r w:rsidRPr="00DE094C">
        <w:rPr>
          <w:lang w:val="ru-RU"/>
        </w:rPr>
        <w:t xml:space="preserve"> </w:t>
      </w:r>
    </w:p>
    <w:sectPr w:rsidR="00197F42" w:rsidRPr="00DE094C">
      <w:pgSz w:w="11906" w:h="16838"/>
      <w:pgMar w:top="902" w:right="847" w:bottom="105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1425"/>
    <w:multiLevelType w:val="hybridMultilevel"/>
    <w:tmpl w:val="051C54FE"/>
    <w:lvl w:ilvl="0" w:tplc="F906E634">
      <w:start w:val="1"/>
      <w:numFmt w:val="bullet"/>
      <w:lvlText w:val="•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A9DBC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E0E808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C20A8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04712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CC984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9C7D1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CCA9DA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4EE22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42"/>
    <w:rsid w:val="00146C92"/>
    <w:rsid w:val="00197F42"/>
    <w:rsid w:val="00D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7FD4"/>
  <w15:docId w15:val="{707160CB-880E-488B-AB81-AB0D9ED7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2" w:line="268" w:lineRule="auto"/>
      <w:ind w:lef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63487/" TargetMode="External"/><Relationship Id="rId18" Type="http://schemas.openxmlformats.org/officeDocument/2006/relationships/hyperlink" Target="http://www.consultant.ru/document/cons_doc_LAW_163487/" TargetMode="External"/><Relationship Id="rId26" Type="http://schemas.openxmlformats.org/officeDocument/2006/relationships/hyperlink" Target="http://www.consultant.ru/document/cons_doc_LAW_163487/" TargetMode="External"/><Relationship Id="rId39" Type="http://schemas.openxmlformats.org/officeDocument/2006/relationships/hyperlink" Target="http://publication.pravo.gov.ru/Document/View/0001201509080009" TargetMode="External"/><Relationship Id="rId21" Type="http://schemas.openxmlformats.org/officeDocument/2006/relationships/hyperlink" Target="http://www.consultant.ru/document/cons_doc_LAW_163487/" TargetMode="External"/><Relationship Id="rId34" Type="http://schemas.openxmlformats.org/officeDocument/2006/relationships/hyperlink" Target="http://publication.pravo.gov.ru/Document/View/0001201509080009" TargetMode="External"/><Relationship Id="rId42" Type="http://schemas.openxmlformats.org/officeDocument/2006/relationships/hyperlink" Target="http://publication.pravo.gov.ru/Document/View/0001201509080009" TargetMode="External"/><Relationship Id="rId47" Type="http://schemas.openxmlformats.org/officeDocument/2006/relationships/hyperlink" Target="http://publication.pravo.gov.ru/Document/View/0001201509080009" TargetMode="External"/><Relationship Id="rId50" Type="http://schemas.openxmlformats.org/officeDocument/2006/relationships/hyperlink" Target="http://publication.pravo.gov.ru/Document/View/0001201509080009" TargetMode="External"/><Relationship Id="rId55" Type="http://schemas.openxmlformats.org/officeDocument/2006/relationships/hyperlink" Target="http://base.consultant.ru/cons/cgi/online.cgi?req=doc;base=LAW;n=176971;fld=134;dst=100011;rnd=0.4091485564919731" TargetMode="External"/><Relationship Id="rId63" Type="http://schemas.openxmlformats.org/officeDocument/2006/relationships/hyperlink" Target="http://namporadomoi.ru/wyswyg/file/FORMS/Order_101_Annex3_act_ostavlenie.pdf" TargetMode="External"/><Relationship Id="rId7" Type="http://schemas.openxmlformats.org/officeDocument/2006/relationships/hyperlink" Target="http://tagobr.ru/activities/opeka-i-popechitelstvo/stati-i-dokumenty/vremennoe-pomeshchenie-rebenka-v-organizatsiiu-dlia-detei-sirot-okazyvaiushchuiu-sotsialnye-uslu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3487/" TargetMode="External"/><Relationship Id="rId20" Type="http://schemas.openxmlformats.org/officeDocument/2006/relationships/hyperlink" Target="http://www.consultant.ru/document/cons_doc_LAW_163487/" TargetMode="External"/><Relationship Id="rId29" Type="http://schemas.openxmlformats.org/officeDocument/2006/relationships/hyperlink" Target="http://publication.pravo.gov.ru/Document/View/0001201509080009" TargetMode="External"/><Relationship Id="rId41" Type="http://schemas.openxmlformats.org/officeDocument/2006/relationships/hyperlink" Target="http://publication.pravo.gov.ru/Document/View/0001201509080009" TargetMode="External"/><Relationship Id="rId54" Type="http://schemas.openxmlformats.org/officeDocument/2006/relationships/hyperlink" Target="http://publication.pravo.gov.ru/Document/View/0001201509080009" TargetMode="External"/><Relationship Id="rId62" Type="http://schemas.openxmlformats.org/officeDocument/2006/relationships/hyperlink" Target="http://namporadomoi.ru/wyswyg/file/FORMS/Order_101_Annex3_act_ostavleni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agobr.ru/activities/opeka-i-popechitelstvo/stati-i-dokumenty/vremennoe-pomeshchenie-rebenka-v-organizatsiiu-dlia-detei-sirot-okazyvaiushchuiu-sotsialnye-uslugi" TargetMode="External"/><Relationship Id="rId11" Type="http://schemas.openxmlformats.org/officeDocument/2006/relationships/hyperlink" Target="http://tagobr.ru/activities/opeka-i-popechitelstvo/stati-i-dokumenty/vremennoe-pomeshchenie-rebenka-v-organizatsiiu-dlia-detei-sirot-okazyvaiushchuiu-sotsialnye-uslugi" TargetMode="External"/><Relationship Id="rId24" Type="http://schemas.openxmlformats.org/officeDocument/2006/relationships/hyperlink" Target="http://www.consultant.ru/document/cons_doc_LAW_163487/" TargetMode="External"/><Relationship Id="rId32" Type="http://schemas.openxmlformats.org/officeDocument/2006/relationships/hyperlink" Target="http://publication.pravo.gov.ru/Document/View/0001201509080009" TargetMode="External"/><Relationship Id="rId37" Type="http://schemas.openxmlformats.org/officeDocument/2006/relationships/hyperlink" Target="http://publication.pravo.gov.ru/Document/View/0001201509080009" TargetMode="External"/><Relationship Id="rId40" Type="http://schemas.openxmlformats.org/officeDocument/2006/relationships/hyperlink" Target="http://publication.pravo.gov.ru/Document/View/0001201509080009" TargetMode="External"/><Relationship Id="rId45" Type="http://schemas.openxmlformats.org/officeDocument/2006/relationships/hyperlink" Target="http://publication.pravo.gov.ru/Document/View/0001201509080009" TargetMode="External"/><Relationship Id="rId53" Type="http://schemas.openxmlformats.org/officeDocument/2006/relationships/hyperlink" Target="http://publication.pravo.gov.ru/Document/View/0001201509080009" TargetMode="External"/><Relationship Id="rId58" Type="http://schemas.openxmlformats.org/officeDocument/2006/relationships/hyperlink" Target="http://base.consultant.ru/cons/cgi/online.cgi?req=doc;base=LAW;n=176971;fld=134;dst=100011;rnd=0.40914855649197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3487/" TargetMode="External"/><Relationship Id="rId23" Type="http://schemas.openxmlformats.org/officeDocument/2006/relationships/hyperlink" Target="http://www.consultant.ru/document/cons_doc_LAW_163487/" TargetMode="External"/><Relationship Id="rId28" Type="http://schemas.openxmlformats.org/officeDocument/2006/relationships/hyperlink" Target="http://publication.pravo.gov.ru/Document/View/0001201509080009" TargetMode="External"/><Relationship Id="rId36" Type="http://schemas.openxmlformats.org/officeDocument/2006/relationships/hyperlink" Target="http://publication.pravo.gov.ru/Document/View/0001201509080009" TargetMode="External"/><Relationship Id="rId49" Type="http://schemas.openxmlformats.org/officeDocument/2006/relationships/hyperlink" Target="http://publication.pravo.gov.ru/Document/View/0001201509080009" TargetMode="External"/><Relationship Id="rId57" Type="http://schemas.openxmlformats.org/officeDocument/2006/relationships/hyperlink" Target="http://base.consultant.ru/cons/cgi/online.cgi?req=doc;base=LAW;n=176971;fld=134;dst=100011;rnd=0.4091485564919731" TargetMode="External"/><Relationship Id="rId61" Type="http://schemas.openxmlformats.org/officeDocument/2006/relationships/hyperlink" Target="http://namporadomoi.ru/wyswyg/file/FORMS/Order_101_Annex3_act_ostavlenie.pdf" TargetMode="External"/><Relationship Id="rId10" Type="http://schemas.openxmlformats.org/officeDocument/2006/relationships/hyperlink" Target="http://tagobr.ru/activities/opeka-i-popechitelstvo/stati-i-dokumenty/vremennoe-pomeshchenie-rebenka-v-organizatsiiu-dlia-detei-sirot-okazyvaiushchuiu-sotsialnye-uslugi" TargetMode="External"/><Relationship Id="rId19" Type="http://schemas.openxmlformats.org/officeDocument/2006/relationships/hyperlink" Target="http://www.consultant.ru/document/cons_doc_LAW_163487/" TargetMode="External"/><Relationship Id="rId31" Type="http://schemas.openxmlformats.org/officeDocument/2006/relationships/hyperlink" Target="http://publication.pravo.gov.ru/Document/View/0001201509080009" TargetMode="External"/><Relationship Id="rId44" Type="http://schemas.openxmlformats.org/officeDocument/2006/relationships/hyperlink" Target="http://publication.pravo.gov.ru/Document/View/0001201509080009" TargetMode="External"/><Relationship Id="rId52" Type="http://schemas.openxmlformats.org/officeDocument/2006/relationships/hyperlink" Target="http://publication.pravo.gov.ru/Document/View/0001201509080009" TargetMode="External"/><Relationship Id="rId60" Type="http://schemas.openxmlformats.org/officeDocument/2006/relationships/hyperlink" Target="http://base.consultant.ru/cons/cgi/online.cgi?req=doc;base=LAW;n=176971;fld=134;dst=100011;rnd=0.409148556491973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agobr.ru/activities/opeka-i-popechitelstvo/stati-i-dokumenty/vremennoe-pomeshchenie-rebenka-v-organizatsiiu-dlia-detei-sirot-okazyvaiushchuiu-sotsialnye-uslugi" TargetMode="External"/><Relationship Id="rId14" Type="http://schemas.openxmlformats.org/officeDocument/2006/relationships/hyperlink" Target="http://www.consultant.ru/document/cons_doc_LAW_163487/" TargetMode="External"/><Relationship Id="rId22" Type="http://schemas.openxmlformats.org/officeDocument/2006/relationships/hyperlink" Target="http://www.consultant.ru/document/cons_doc_LAW_163487/" TargetMode="External"/><Relationship Id="rId27" Type="http://schemas.openxmlformats.org/officeDocument/2006/relationships/hyperlink" Target="http://www.consultant.ru/document/cons_doc_LAW_163487/" TargetMode="External"/><Relationship Id="rId30" Type="http://schemas.openxmlformats.org/officeDocument/2006/relationships/hyperlink" Target="http://publication.pravo.gov.ru/Document/View/0001201509080009" TargetMode="External"/><Relationship Id="rId35" Type="http://schemas.openxmlformats.org/officeDocument/2006/relationships/hyperlink" Target="http://publication.pravo.gov.ru/Document/View/0001201509080009" TargetMode="External"/><Relationship Id="rId43" Type="http://schemas.openxmlformats.org/officeDocument/2006/relationships/hyperlink" Target="http://publication.pravo.gov.ru/Document/View/0001201509080009" TargetMode="External"/><Relationship Id="rId48" Type="http://schemas.openxmlformats.org/officeDocument/2006/relationships/hyperlink" Target="http://publication.pravo.gov.ru/Document/View/0001201509080009" TargetMode="External"/><Relationship Id="rId56" Type="http://schemas.openxmlformats.org/officeDocument/2006/relationships/hyperlink" Target="http://base.consultant.ru/cons/cgi/online.cgi?req=doc;base=LAW;n=176971;fld=134;dst=100011;rnd=0.409148556491973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tagobr.ru/activities/opeka-i-popechitelstvo/stati-i-dokumenty/vremennoe-pomeshchenie-rebenka-v-organizatsiiu-dlia-detei-sirot-okazyvaiushchuiu-sotsialnye-uslugi" TargetMode="External"/><Relationship Id="rId51" Type="http://schemas.openxmlformats.org/officeDocument/2006/relationships/hyperlink" Target="http://publication.pravo.gov.ru/Document/View/000120150908000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163487/" TargetMode="External"/><Relationship Id="rId17" Type="http://schemas.openxmlformats.org/officeDocument/2006/relationships/hyperlink" Target="http://www.consultant.ru/document/cons_doc_LAW_163487/" TargetMode="External"/><Relationship Id="rId25" Type="http://schemas.openxmlformats.org/officeDocument/2006/relationships/hyperlink" Target="http://www.consultant.ru/document/cons_doc_LAW_163487/" TargetMode="External"/><Relationship Id="rId33" Type="http://schemas.openxmlformats.org/officeDocument/2006/relationships/hyperlink" Target="http://publication.pravo.gov.ru/Document/View/0001201509080009" TargetMode="External"/><Relationship Id="rId38" Type="http://schemas.openxmlformats.org/officeDocument/2006/relationships/hyperlink" Target="http://publication.pravo.gov.ru/Document/View/0001201509080009" TargetMode="External"/><Relationship Id="rId46" Type="http://schemas.openxmlformats.org/officeDocument/2006/relationships/hyperlink" Target="http://publication.pravo.gov.ru/Document/View/0001201509080009" TargetMode="External"/><Relationship Id="rId59" Type="http://schemas.openxmlformats.org/officeDocument/2006/relationships/hyperlink" Target="http://base.consultant.ru/cons/cgi/online.cgi?req=doc;base=LAW;n=176971;fld=134;dst=100011;rnd=0.4091485564919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5BA2-5DEA-430D-BE0C-2D36EA6A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1592</Words>
  <Characters>9076</Characters>
  <Application>Microsoft Office Word</Application>
  <DocSecurity>0</DocSecurity>
  <Lines>75</Lines>
  <Paragraphs>21</Paragraphs>
  <ScaleCrop>false</ScaleCrop>
  <Company>Organization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Admin</cp:lastModifiedBy>
  <cp:revision>3</cp:revision>
  <dcterms:created xsi:type="dcterms:W3CDTF">2023-11-27T14:50:00Z</dcterms:created>
  <dcterms:modified xsi:type="dcterms:W3CDTF">2023-11-28T08:25:00Z</dcterms:modified>
</cp:coreProperties>
</file>