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25" w:rsidRDefault="00194484">
      <w:pPr>
        <w:spacing w:after="207" w:line="259" w:lineRule="auto"/>
        <w:ind w:left="0" w:right="4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-553135</wp:posOffset>
            </wp:positionH>
            <wp:positionV relativeFrom="paragraph">
              <wp:posOffset>-191866</wp:posOffset>
            </wp:positionV>
            <wp:extent cx="1600154" cy="1066826"/>
            <wp:effectExtent l="0" t="0" r="0" b="0"/>
            <wp:wrapSquare wrapText="bothSides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154" cy="106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</w:t>
      </w:r>
      <w:r>
        <w:rPr>
          <w:b/>
          <w:i/>
          <w:sz w:val="24"/>
        </w:rPr>
        <w:t xml:space="preserve">ИНФОРМАЦИЯ </w:t>
      </w:r>
    </w:p>
    <w:p w:rsidR="002F2825" w:rsidRDefault="00194484">
      <w:pPr>
        <w:spacing w:after="188" w:line="317" w:lineRule="auto"/>
        <w:ind w:left="2631" w:hanging="2113"/>
        <w:jc w:val="left"/>
      </w:pPr>
      <w:r>
        <w:rPr>
          <w:b/>
          <w:i/>
          <w:sz w:val="24"/>
        </w:rPr>
        <w:t xml:space="preserve">                                      для граждан, желающих усыновить (удочерить) детей, оставшихся без попечения родителей </w:t>
      </w:r>
    </w:p>
    <w:p w:rsidR="002F2825" w:rsidRDefault="00194484">
      <w:pPr>
        <w:spacing w:after="11" w:line="263" w:lineRule="auto"/>
        <w:ind w:left="-5" w:right="-11"/>
      </w:pPr>
      <w:r>
        <w:rPr>
          <w:b/>
        </w:rPr>
        <w:t xml:space="preserve">Усыновителями могут быть совершеннолетние лица обоего пола, за исключением:          </w:t>
      </w:r>
    </w:p>
    <w:p w:rsidR="002F2825" w:rsidRDefault="00194484">
      <w:pPr>
        <w:numPr>
          <w:ilvl w:val="0"/>
          <w:numId w:val="1"/>
        </w:numPr>
        <w:ind w:hanging="144"/>
      </w:pPr>
      <w:r>
        <w:t xml:space="preserve">лиц, признанных судом недееспособными или ограниченно дееспособными;  </w:t>
      </w:r>
    </w:p>
    <w:p w:rsidR="002F2825" w:rsidRDefault="00194484">
      <w:pPr>
        <w:numPr>
          <w:ilvl w:val="0"/>
          <w:numId w:val="1"/>
        </w:numPr>
        <w:ind w:hanging="144"/>
      </w:pPr>
      <w:r>
        <w:t xml:space="preserve">супругов, один из которых признан судом недееспособным или ограниченно дееспособным; </w:t>
      </w:r>
    </w:p>
    <w:p w:rsidR="002F2825" w:rsidRDefault="00194484">
      <w:pPr>
        <w:numPr>
          <w:ilvl w:val="0"/>
          <w:numId w:val="1"/>
        </w:numPr>
        <w:ind w:hanging="144"/>
      </w:pPr>
      <w:r>
        <w:t>лиц, лишенных по суду родительских прав или ограниченных судом в родительских правах; - лиц, отстра</w:t>
      </w:r>
      <w:r>
        <w:t xml:space="preserve">ненных от обязанностей опекуна (попечителя) за ненадлежащее выполнение возложенных на него законом обязанностей; бывших усыновителей, если усыновление отменено судом по их вине;   </w:t>
      </w:r>
    </w:p>
    <w:p w:rsidR="002F2825" w:rsidRDefault="00194484">
      <w:pPr>
        <w:numPr>
          <w:ilvl w:val="0"/>
          <w:numId w:val="1"/>
        </w:numPr>
        <w:ind w:hanging="144"/>
      </w:pPr>
      <w:r>
        <w:t xml:space="preserve">лиц, которые по состоянию здоровья не могут усыновить ребенка;  </w:t>
      </w:r>
    </w:p>
    <w:p w:rsidR="002F2825" w:rsidRDefault="00194484">
      <w:pPr>
        <w:numPr>
          <w:ilvl w:val="0"/>
          <w:numId w:val="1"/>
        </w:numPr>
        <w:ind w:hanging="144"/>
      </w:pPr>
      <w:r>
        <w:t>лиц, котор</w:t>
      </w:r>
      <w:r>
        <w:t xml:space="preserve">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 (в ред. Федерального </w:t>
      </w:r>
      <w:hyperlink r:id="rId6">
        <w:r>
          <w:t>закона</w:t>
        </w:r>
      </w:hyperlink>
      <w:hyperlink r:id="rId7">
        <w:r>
          <w:t xml:space="preserve"> </w:t>
        </w:r>
      </w:hyperlink>
      <w:r>
        <w:t xml:space="preserve">от 30.12.2015          </w:t>
      </w:r>
    </w:p>
    <w:p w:rsidR="002F2825" w:rsidRDefault="00194484">
      <w:pPr>
        <w:ind w:left="-5"/>
      </w:pPr>
      <w:r>
        <w:t xml:space="preserve">N 457-ФЗ);  </w:t>
      </w:r>
    </w:p>
    <w:p w:rsidR="002F2825" w:rsidRDefault="00194484">
      <w:pPr>
        <w:numPr>
          <w:ilvl w:val="0"/>
          <w:numId w:val="2"/>
        </w:numPr>
      </w:pPr>
      <w:r>
        <w:t>лиц, не имеющих постоянного места жительства, кроме лиц, относящихся к коренным малочисленным народам Российской Федерации, ведущих кочевой и (или) полукочевой образ жизни и не им</w:t>
      </w:r>
      <w:r>
        <w:t xml:space="preserve">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 (пп. 8 в ред. Федерального </w:t>
      </w:r>
      <w:hyperlink r:id="rId8">
        <w:r>
          <w:t>закона</w:t>
        </w:r>
      </w:hyperlink>
      <w:hyperlink r:id="rId9">
        <w:r>
          <w:t xml:space="preserve"> </w:t>
        </w:r>
      </w:hyperlink>
      <w:r>
        <w:t xml:space="preserve">от 30.10.2017 N 302-ФЗ);  </w:t>
      </w:r>
    </w:p>
    <w:p w:rsidR="002F2825" w:rsidRDefault="00194484">
      <w:pPr>
        <w:numPr>
          <w:ilvl w:val="0"/>
          <w:numId w:val="2"/>
        </w:numPr>
      </w:pPr>
      <w: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</w:t>
      </w:r>
      <w:r>
        <w:t>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</w:t>
      </w:r>
      <w:r>
        <w:t>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</w:t>
      </w:r>
      <w:r>
        <w:t xml:space="preserve">ых подпунктом 10 настоящего пункта (в ред. Федерального </w:t>
      </w:r>
      <w:hyperlink r:id="rId10">
        <w:r>
          <w:t>закона</w:t>
        </w:r>
      </w:hyperlink>
      <w:hyperlink r:id="rId11">
        <w:r>
          <w:t xml:space="preserve"> </w:t>
        </w:r>
      </w:hyperlink>
      <w:r>
        <w:t xml:space="preserve">от 13.07.2015 N 237-ФЗ);  </w:t>
      </w:r>
    </w:p>
    <w:p w:rsidR="002F2825" w:rsidRDefault="00194484">
      <w:pPr>
        <w:numPr>
          <w:ilvl w:val="0"/>
          <w:numId w:val="2"/>
        </w:numPr>
        <w:spacing w:after="0"/>
      </w:pPr>
      <w:r>
        <w:t>лиц из числа лиц, указанных в подпункте 9 настоящего пункта, имевших судимость либо подвер</w:t>
      </w:r>
      <w:r>
        <w:t>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</w:t>
      </w:r>
      <w:r>
        <w:t>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</w:t>
      </w:r>
      <w:r>
        <w:t>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</w:t>
      </w:r>
      <w:r>
        <w:t>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</w:t>
      </w:r>
      <w:r>
        <w:t xml:space="preserve"> психическое, духовное и нравственное развитие без риска для жизни ребенка и его здоровья (в ред. Федерального </w:t>
      </w:r>
      <w:hyperlink r:id="rId12">
        <w:r>
          <w:t>закона</w:t>
        </w:r>
      </w:hyperlink>
      <w:hyperlink r:id="rId13">
        <w:r>
          <w:t xml:space="preserve"> </w:t>
        </w:r>
      </w:hyperlink>
      <w:r>
        <w:t xml:space="preserve">от </w:t>
      </w:r>
    </w:p>
    <w:p w:rsidR="002F2825" w:rsidRDefault="00194484">
      <w:pPr>
        <w:ind w:left="-5"/>
      </w:pPr>
      <w:r>
        <w:t xml:space="preserve">13.07.2015 N 237-ФЗ);  </w:t>
      </w:r>
    </w:p>
    <w:p w:rsidR="002F2825" w:rsidRDefault="00194484">
      <w:pPr>
        <w:numPr>
          <w:ilvl w:val="0"/>
          <w:numId w:val="2"/>
        </w:numPr>
      </w:pPr>
      <w:r>
        <w:t>лиц, имеющих судимость за тяжкие и</w:t>
      </w:r>
      <w:r>
        <w:t xml:space="preserve"> особо тяжкие преступления, не относящиеся к преступлениям, указанным в подпункте 9 настоящего пункта; лиц, не прошедших подготовки в порядке, установленном </w:t>
      </w:r>
      <w:hyperlink r:id="rId14">
        <w:r>
          <w:t>пунктом 6</w:t>
        </w:r>
      </w:hyperlink>
      <w:hyperlink r:id="rId15">
        <w:r>
          <w:t xml:space="preserve"> </w:t>
        </w:r>
      </w:hyperlink>
      <w:r>
        <w:t>настоящей статьи (за искл</w:t>
      </w:r>
      <w:r>
        <w:t xml:space="preserve">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</w:t>
      </w:r>
      <w:r>
        <w:lastRenderedPageBreak/>
        <w:t>опекунами (попечителями) детей и которые не были отстранены от исполнен</w:t>
      </w:r>
      <w:r>
        <w:t xml:space="preserve">ия возложенных на них обязанностей);  </w:t>
      </w:r>
    </w:p>
    <w:p w:rsidR="002F2825" w:rsidRDefault="00194484">
      <w:pPr>
        <w:numPr>
          <w:ilvl w:val="0"/>
          <w:numId w:val="2"/>
        </w:numPr>
      </w:pPr>
      <w: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</w:t>
      </w:r>
      <w:r>
        <w:t xml:space="preserve">азанного государства и не состоящих в браке. </w:t>
      </w:r>
    </w:p>
    <w:p w:rsidR="002F2825" w:rsidRDefault="00194484">
      <w:pPr>
        <w:spacing w:after="0" w:line="259" w:lineRule="auto"/>
        <w:ind w:right="5"/>
        <w:jc w:val="center"/>
      </w:pPr>
      <w:r>
        <w:rPr>
          <w:sz w:val="24"/>
        </w:rPr>
        <w:t xml:space="preserve">2 </w:t>
      </w:r>
    </w:p>
    <w:p w:rsidR="002F2825" w:rsidRDefault="0019448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2825" w:rsidRDefault="00194484">
      <w:pPr>
        <w:spacing w:after="230" w:line="263" w:lineRule="auto"/>
        <w:ind w:left="-15" w:right="-11" w:firstLine="540"/>
      </w:pPr>
      <w:r>
        <w:rPr>
          <w:b/>
        </w:rPr>
        <w:t xml:space="preserve"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(далее - </w:t>
      </w:r>
      <w:r>
        <w:rPr>
          <w:b/>
        </w:rPr>
        <w:t xml:space="preserve">заявление), в котором указываются: </w:t>
      </w:r>
    </w:p>
    <w:p w:rsidR="002F2825" w:rsidRDefault="00194484">
      <w:pPr>
        <w:spacing w:after="0" w:line="436" w:lineRule="auto"/>
        <w:ind w:left="550"/>
      </w:pPr>
      <w:r>
        <w:t xml:space="preserve">фамилия, имя, отчество (при наличии) граждан, желающих усыновить ребенка; сведения о документах, удостоверяющих личность граждан, желающих усыновить </w:t>
      </w:r>
    </w:p>
    <w:p w:rsidR="002F2825" w:rsidRDefault="00194484">
      <w:pPr>
        <w:spacing w:after="197"/>
        <w:ind w:left="-5"/>
      </w:pPr>
      <w:r>
        <w:t xml:space="preserve">ребенка; </w:t>
      </w:r>
    </w:p>
    <w:p w:rsidR="002F2825" w:rsidRDefault="00194484">
      <w:pPr>
        <w:ind w:left="550"/>
      </w:pPr>
      <w:r>
        <w:t>сведения о гражданах, зарегистрированных по месту жительства</w:t>
      </w:r>
      <w:r>
        <w:t xml:space="preserve"> гражданина, </w:t>
      </w:r>
    </w:p>
    <w:p w:rsidR="002F2825" w:rsidRDefault="00194484">
      <w:pPr>
        <w:spacing w:after="197"/>
        <w:ind w:left="-5"/>
      </w:pPr>
      <w:r>
        <w:t xml:space="preserve">желающего усыновить ребенка; </w:t>
      </w:r>
    </w:p>
    <w:p w:rsidR="002F2825" w:rsidRDefault="00194484">
      <w:pPr>
        <w:ind w:left="550"/>
      </w:pPr>
      <w:r>
        <w:t xml:space="preserve">сведения, подтверждающие отсутствие у гражданина обстоятельств, указанных в </w:t>
      </w:r>
    </w:p>
    <w:p w:rsidR="002F2825" w:rsidRDefault="00194484">
      <w:pPr>
        <w:spacing w:after="197"/>
        <w:ind w:left="-5"/>
      </w:pPr>
      <w:hyperlink r:id="rId16">
        <w:r>
          <w:t>подпунктах 9</w:t>
        </w:r>
      </w:hyperlink>
      <w:hyperlink r:id="rId17">
        <w:r>
          <w:t xml:space="preserve"> </w:t>
        </w:r>
      </w:hyperlink>
      <w:r>
        <w:t>-</w:t>
      </w:r>
      <w:hyperlink r:id="rId18">
        <w:r>
          <w:t xml:space="preserve"> </w:t>
        </w:r>
      </w:hyperlink>
      <w:hyperlink r:id="rId19">
        <w:r>
          <w:t>11 пункта 1 статьи 127</w:t>
        </w:r>
      </w:hyperlink>
      <w:hyperlink r:id="rId20">
        <w:r>
          <w:t xml:space="preserve"> </w:t>
        </w:r>
      </w:hyperlink>
      <w:r>
        <w:t xml:space="preserve">Семейного кодекса Российской Федерации; </w:t>
      </w:r>
    </w:p>
    <w:p w:rsidR="002F2825" w:rsidRDefault="00194484">
      <w:pPr>
        <w:spacing w:after="197"/>
        <w:ind w:left="-15" w:firstLine="540"/>
      </w:pPr>
      <w:r>
        <w:t>сведения о получаемой пе</w:t>
      </w:r>
      <w:r>
        <w:t xml:space="preserve">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 </w:t>
      </w:r>
    </w:p>
    <w:p w:rsidR="002F2825" w:rsidRDefault="00194484">
      <w:pPr>
        <w:spacing w:after="243"/>
        <w:ind w:left="-15" w:firstLine="540"/>
      </w:pPr>
      <w:r>
        <w:t>Граждане, желающие усыновить ребенка, подтверждают своими подписями с проставлением</w:t>
      </w:r>
      <w:r>
        <w:t xml:space="preserve">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 </w:t>
      </w:r>
    </w:p>
    <w:p w:rsidR="002F2825" w:rsidRDefault="00194484">
      <w:pPr>
        <w:spacing w:after="0" w:line="477" w:lineRule="auto"/>
        <w:ind w:left="550" w:right="2767"/>
      </w:pPr>
      <w:r>
        <w:t>К заявлению прилагаются следующие документы: кра</w:t>
      </w:r>
      <w:r>
        <w:t xml:space="preserve">ткая автобиография лица, желающего усыновить ребенка; </w:t>
      </w:r>
    </w:p>
    <w:p w:rsidR="002F2825" w:rsidRDefault="00194484">
      <w:pPr>
        <w:spacing w:after="245"/>
        <w:ind w:left="-15" w:firstLine="540"/>
      </w:pPr>
      <w: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</w:t>
      </w:r>
      <w:r>
        <w:t xml:space="preserve">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 </w:t>
      </w:r>
    </w:p>
    <w:p w:rsidR="002F2825" w:rsidRDefault="00194484">
      <w:pPr>
        <w:spacing w:after="242"/>
        <w:ind w:left="-15" w:firstLine="540"/>
      </w:pPr>
      <w:hyperlink r:id="rId21">
        <w:r>
          <w:t>заключение</w:t>
        </w:r>
      </w:hyperlink>
      <w:hyperlink r:id="rId22">
        <w:r>
          <w:t xml:space="preserve"> </w:t>
        </w:r>
      </w:hyperlink>
      <w:r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</w:t>
      </w:r>
      <w:r>
        <w:t xml:space="preserve">авшихся без попечения родителей, оформленное в </w:t>
      </w:r>
      <w:hyperlink r:id="rId23">
        <w:r>
          <w:t>порядке,</w:t>
        </w:r>
      </w:hyperlink>
      <w:r>
        <w:t xml:space="preserve"> установленном Министерством здраво</w:t>
      </w:r>
      <w:r>
        <w:t xml:space="preserve">охранения Российской Федерации; </w:t>
      </w:r>
    </w:p>
    <w:p w:rsidR="002F2825" w:rsidRDefault="00194484">
      <w:pPr>
        <w:ind w:left="550"/>
      </w:pPr>
      <w:r>
        <w:t xml:space="preserve">копия свидетельства о браке (если граждане, желающие усыновить ребенка, состоят в </w:t>
      </w:r>
    </w:p>
    <w:p w:rsidR="002F2825" w:rsidRDefault="00194484">
      <w:pPr>
        <w:spacing w:after="197"/>
        <w:ind w:left="-5"/>
      </w:pPr>
      <w:r>
        <w:t xml:space="preserve">браке); </w:t>
      </w:r>
    </w:p>
    <w:p w:rsidR="002F2825" w:rsidRDefault="00194484">
      <w:pPr>
        <w:ind w:left="-15" w:firstLine="540"/>
      </w:pPr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24">
        <w:r>
          <w:t>пунктом 6 статьи 127</w:t>
        </w:r>
      </w:hyperlink>
      <w:hyperlink r:id="rId25">
        <w:r>
          <w:t xml:space="preserve"> </w:t>
        </w:r>
      </w:hyperlink>
      <w:r>
        <w:t>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</w:t>
      </w:r>
      <w:r>
        <w:t xml:space="preserve">лись опекунами (попечителями) детей и которые не были отстранены от исполнения возложенных на них обязанностей). </w:t>
      </w:r>
      <w:hyperlink r:id="rId26">
        <w:r>
          <w:t>Форма</w:t>
        </w:r>
      </w:hyperlink>
      <w:hyperlink r:id="rId27">
        <w:r>
          <w:t xml:space="preserve"> </w:t>
        </w:r>
      </w:hyperlink>
      <w:r>
        <w:t>указанного свидетельства утверждается Министерством просвещен</w:t>
      </w:r>
      <w:r>
        <w:t xml:space="preserve">ия Российской Федерации. </w:t>
      </w:r>
    </w:p>
    <w:p w:rsidR="002F2825" w:rsidRDefault="00194484">
      <w:pPr>
        <w:ind w:left="-5"/>
      </w:pPr>
      <w:r>
        <w:t xml:space="preserve">(в ред. </w:t>
      </w:r>
      <w:hyperlink r:id="rId28">
        <w:r>
          <w:t>Постановления</w:t>
        </w:r>
      </w:hyperlink>
      <w:hyperlink r:id="rId29">
        <w:r>
          <w:t xml:space="preserve"> </w:t>
        </w:r>
      </w:hyperlink>
      <w:r>
        <w:t xml:space="preserve">Правительства РФ от 19.12.2018 N 1586) </w:t>
      </w:r>
    </w:p>
    <w:p w:rsidR="002F2825" w:rsidRDefault="00194484">
      <w:pPr>
        <w:ind w:left="-15" w:firstLine="540"/>
      </w:pPr>
      <w:r>
        <w:t>В случае личного обращения в орган опеки и попечительства гражданин при подаче заявления дол</w:t>
      </w:r>
      <w:r>
        <w:t xml:space="preserve">жен предъявить паспорт или иной документ, удостоверяющий его личность. Гражданин вправе предоставить: </w:t>
      </w:r>
    </w:p>
    <w:p w:rsidR="002F2825" w:rsidRDefault="00194484">
      <w:pPr>
        <w:numPr>
          <w:ilvl w:val="0"/>
          <w:numId w:val="3"/>
        </w:numPr>
        <w:ind w:firstLine="540"/>
      </w:pPr>
      <w:r>
        <w:t xml:space="preserve">документ, подтверждающий сведения о гражданах, зарегистрированных по месту жительства гражданина, желающего усыновить ребенка;  </w:t>
      </w:r>
    </w:p>
    <w:p w:rsidR="002F2825" w:rsidRDefault="00194484">
      <w:pPr>
        <w:spacing w:after="0" w:line="259" w:lineRule="auto"/>
        <w:ind w:right="5"/>
        <w:jc w:val="center"/>
      </w:pPr>
      <w:r>
        <w:rPr>
          <w:sz w:val="24"/>
        </w:rPr>
        <w:t xml:space="preserve">3 </w:t>
      </w:r>
    </w:p>
    <w:p w:rsidR="002F2825" w:rsidRDefault="00194484">
      <w:pPr>
        <w:spacing w:after="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2825" w:rsidRDefault="00194484">
      <w:pPr>
        <w:numPr>
          <w:ilvl w:val="0"/>
          <w:numId w:val="3"/>
        </w:numPr>
        <w:ind w:firstLine="540"/>
      </w:pPr>
      <w:r>
        <w:t xml:space="preserve">сведения, подтверждающие отсутствие у гражданина обстоятельств, указанных в </w:t>
      </w:r>
      <w:hyperlink r:id="rId30">
        <w:r>
          <w:t>подпунктах 9</w:t>
        </w:r>
      </w:hyperlink>
      <w:hyperlink r:id="rId31">
        <w:r>
          <w:t xml:space="preserve"> </w:t>
        </w:r>
      </w:hyperlink>
      <w:r>
        <w:t>-</w:t>
      </w:r>
      <w:hyperlink r:id="rId32">
        <w:r>
          <w:t xml:space="preserve"> </w:t>
        </w:r>
      </w:hyperlink>
      <w:hyperlink r:id="rId33">
        <w:r>
          <w:t>11 пункта 1 статьи 127</w:t>
        </w:r>
      </w:hyperlink>
      <w:hyperlink r:id="rId34">
        <w:r>
          <w:t xml:space="preserve"> </w:t>
        </w:r>
      </w:hyperlink>
      <w:r>
        <w:t xml:space="preserve">Семейного кодекса Российской Федерации;  </w:t>
      </w:r>
    </w:p>
    <w:p w:rsidR="002F2825" w:rsidRDefault="00194484">
      <w:pPr>
        <w:numPr>
          <w:ilvl w:val="0"/>
          <w:numId w:val="3"/>
        </w:numPr>
        <w:spacing w:after="243"/>
        <w:ind w:firstLine="540"/>
      </w:pPr>
      <w:r>
        <w:t>сведения о получаемой пенсии, ее виде и размере (для лиц, основным и</w:t>
      </w:r>
      <w:r>
        <w:t xml:space="preserve">сточником доходов которых являются страховое обеспечение по обязательному пенсионному страхованию или иные пенсионные выплаты). </w:t>
      </w:r>
    </w:p>
    <w:p w:rsidR="002F2825" w:rsidRDefault="00194484">
      <w:pPr>
        <w:ind w:left="-15" w:firstLine="540"/>
      </w:pPr>
      <w:r>
        <w:t>Орган опеки и попечительства в течение 2 рабочих дней со дня подачи заявления запрашивает у соответствующих уполномоченных орга</w:t>
      </w:r>
      <w:r>
        <w:t xml:space="preserve">нов подтверждение сведений, указанных гражданами в заявлении в соответствии с абзацами четвертым - шестым и четырнадцатым пункта 6 настоящих Правил. </w:t>
      </w:r>
    </w:p>
    <w:p w:rsidR="002F2825" w:rsidRDefault="00194484">
      <w:pPr>
        <w:ind w:left="-5"/>
      </w:pPr>
      <w:r>
        <w:t xml:space="preserve">(в ред. </w:t>
      </w:r>
      <w:hyperlink r:id="rId35">
        <w:r>
          <w:t>Постановления</w:t>
        </w:r>
      </w:hyperlink>
      <w:hyperlink r:id="rId36">
        <w:r>
          <w:t xml:space="preserve"> </w:t>
        </w:r>
      </w:hyperlink>
      <w:r>
        <w:t>Правител</w:t>
      </w:r>
      <w:r>
        <w:t xml:space="preserve">ьства РФ от 09.04.2018 N 427) </w:t>
      </w:r>
    </w:p>
    <w:p w:rsidR="002F2825" w:rsidRDefault="0019448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F2825" w:rsidRDefault="00194484">
      <w:pPr>
        <w:ind w:left="-15" w:firstLine="708"/>
      </w:pPr>
      <w:r>
        <w:t xml:space="preserve">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r:id="rId37">
        <w:r>
          <w:t>пунктом 6</w:t>
        </w:r>
      </w:hyperlink>
      <w:hyperlink r:id="rId38">
        <w:r>
          <w:t xml:space="preserve"> </w:t>
        </w:r>
      </w:hyperlink>
      <w:r>
        <w:t xml:space="preserve">настоящих Правил, проводит обследование условий жизни лиц, желающих усыновить ребенка, в ходе которого определяется отсутствие установленных Семейным </w:t>
      </w:r>
      <w:hyperlink r:id="rId39">
        <w:r>
          <w:t>кодексом</w:t>
        </w:r>
      </w:hyperlink>
      <w:hyperlink r:id="rId40">
        <w:r>
          <w:t xml:space="preserve"> </w:t>
        </w:r>
      </w:hyperlink>
      <w:r>
        <w:t>Росс</w:t>
      </w:r>
      <w:r>
        <w:t xml:space="preserve">ийской Федерации обстоятельств, препятствующих усыновлению ребенка. </w:t>
      </w:r>
    </w:p>
    <w:p w:rsidR="002F2825" w:rsidRDefault="00194484">
      <w:pPr>
        <w:spacing w:after="243"/>
        <w:ind w:left="-5"/>
      </w:pPr>
      <w:r>
        <w:t xml:space="preserve">(в ред. </w:t>
      </w:r>
      <w:hyperlink r:id="rId41">
        <w:r>
          <w:t>Постановления</w:t>
        </w:r>
      </w:hyperlink>
      <w:hyperlink r:id="rId42">
        <w:r>
          <w:t xml:space="preserve"> </w:t>
        </w:r>
      </w:hyperlink>
      <w:r>
        <w:t xml:space="preserve">Правительства РФ от 30.12.2017 N 1716) </w:t>
      </w:r>
    </w:p>
    <w:p w:rsidR="002F2825" w:rsidRDefault="00194484">
      <w:pPr>
        <w:spacing w:after="198"/>
        <w:ind w:left="-15" w:firstLine="540"/>
      </w:pPr>
      <w:r>
        <w:t>При обследовании условий жизни лиц, желающих усын</w:t>
      </w:r>
      <w:r>
        <w:t>овить ребенка,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гражданином документов, пр</w:t>
      </w:r>
      <w:r>
        <w:t xml:space="preserve">едусмотренных </w:t>
      </w:r>
      <w:hyperlink r:id="rId43">
        <w:r>
          <w:t>пунктом 6</w:t>
        </w:r>
      </w:hyperlink>
      <w:hyperlink r:id="rId44">
        <w:r>
          <w:t xml:space="preserve"> </w:t>
        </w:r>
      </w:hyperlink>
      <w:r>
        <w:t>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</w:t>
      </w:r>
      <w:r>
        <w:t xml:space="preserve">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t xml:space="preserve">муниципальных услуг, с которыми у органа опеки и попечительства заключены соглашения о взаимодействии, сотруднику органа опеки и попечительства представляются также оригиналы указанных документов. </w:t>
      </w:r>
    </w:p>
    <w:p w:rsidR="002F2825" w:rsidRDefault="00194484">
      <w:pPr>
        <w:spacing w:after="197"/>
        <w:ind w:left="-15" w:firstLine="540"/>
      </w:pPr>
      <w:r>
        <w:t xml:space="preserve">Отсутствие в органе опеки и попечительства оригиналов документов, предусмотренных </w:t>
      </w:r>
      <w:hyperlink r:id="rId45">
        <w:r>
          <w:t xml:space="preserve">пунктом </w:t>
        </w:r>
        <w:r>
          <w:t>6</w:t>
        </w:r>
      </w:hyperlink>
      <w:hyperlink r:id="rId46">
        <w:r>
          <w:t xml:space="preserve"> </w:t>
        </w:r>
      </w:hyperlink>
      <w:r>
        <w:t>настоящих Правил, на момент принятия решения о возможности граждан быть усыновителями яв</w:t>
      </w:r>
      <w:r>
        <w:t xml:space="preserve">ляется основанием для отказа в выдаче заключения о возможности граждан быть усыновителями. </w:t>
      </w:r>
    </w:p>
    <w:p w:rsidR="002F2825" w:rsidRDefault="00194484">
      <w:pPr>
        <w:spacing w:after="198"/>
        <w:ind w:left="-15" w:firstLine="540"/>
      </w:pPr>
      <w:r>
        <w:t>Результаты обследования и основанный на них вывод о возможности граждан быть усыновителями указываются в акте обследования условий жизни лиц, желающих усыновить ребенка (далее - акт обследования). Акт обследования оформляется в течение 3 дней со дня провед</w:t>
      </w:r>
      <w:r>
        <w:t>ения обследования условий жизни лиц, желающих усыновить ребенка,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 Акт обследования оформляется в 2 экзем</w:t>
      </w:r>
      <w:r>
        <w:t>плярах, один из которых направляется (вручается) лицам, желающим усыновить ребенка, в течение 3 дней со дня утверждения акта, второй хранится в органе опеки и попечительства. Акт обследования может быть оспорен лицами, желающими усыновить ребенка, в судебн</w:t>
      </w:r>
      <w:r>
        <w:t xml:space="preserve">ом порядке. </w:t>
      </w:r>
    </w:p>
    <w:p w:rsidR="002F2825" w:rsidRDefault="00194484">
      <w:pPr>
        <w:ind w:left="-15" w:firstLine="540"/>
      </w:pPr>
      <w: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r:id="rId47">
        <w:r>
          <w:t>пунктом 6</w:t>
        </w:r>
      </w:hyperlink>
      <w:hyperlink r:id="rId48">
        <w:r>
          <w:t xml:space="preserve"> </w:t>
        </w:r>
      </w:hyperlink>
      <w:r>
        <w:t>настоящих Правил, на основани</w:t>
      </w:r>
      <w:r>
        <w:t>и указанных сведений, документов, приложенных гражданами к заявлению, и акта обследования принимает решение о возможности граждан быть усыновителями, которое является основанием для постановки их на учет в качестве лиц, желающих усыновить ребенка, либо реш</w:t>
      </w:r>
      <w:r>
        <w:t xml:space="preserve">ение о невозможности граждан быть усыновителями с указанием причин отказа.  </w:t>
      </w:r>
    </w:p>
    <w:sectPr w:rsidR="002F2825">
      <w:pgSz w:w="11906" w:h="16838"/>
      <w:pgMar w:top="579" w:right="564" w:bottom="64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701"/>
    <w:multiLevelType w:val="hybridMultilevel"/>
    <w:tmpl w:val="6ED8B09A"/>
    <w:lvl w:ilvl="0" w:tplc="84E4AD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8415B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A40B6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ECBF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912E2B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964C9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0A5E6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9E177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1E872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08098F"/>
    <w:multiLevelType w:val="hybridMultilevel"/>
    <w:tmpl w:val="E8280E58"/>
    <w:lvl w:ilvl="0" w:tplc="82686A1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8678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7063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E25A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06DF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6CEA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60C3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7C90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1C5A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A14C34"/>
    <w:multiLevelType w:val="hybridMultilevel"/>
    <w:tmpl w:val="4AF03910"/>
    <w:lvl w:ilvl="0" w:tplc="9D4CE5A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045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A404D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9C69A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E830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2FE02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1C4D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90A3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A286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25"/>
    <w:rsid w:val="00194484"/>
    <w:rsid w:val="002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3A995C9-E234-411A-B5CB-CA95A87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9BA7F37F761DAA793C8D9A1E5AFB10CA45637C49240EEB43BDD071CB1F8BE9B53DC24F1711B70FF5269E133D2FB30CE9D7B39ADB8B1400v9o2L" TargetMode="External"/><Relationship Id="rId18" Type="http://schemas.openxmlformats.org/officeDocument/2006/relationships/hyperlink" Target="consultantplus://offline/ref=5EAECAE213F202381BE215C4D8C94A3364591D5115DC114FA5851D84C9856026B280F1973FE4610FF6460383647359A1BA9FD26CD5PBRFL" TargetMode="External"/><Relationship Id="rId26" Type="http://schemas.openxmlformats.org/officeDocument/2006/relationships/hyperlink" Target="consultantplus://offline/ref=5EAECAE213F202381BE20BDFCDC94A33665E1D5C14D8114FA5851D84C9856026B280F1973BE26B5BA20902DF21234AA0BC9FD06FC9BDA862P3R1L" TargetMode="External"/><Relationship Id="rId39" Type="http://schemas.openxmlformats.org/officeDocument/2006/relationships/hyperlink" Target="consultantplus://offline/ref=0C55A88576B2D267E8A2C8FD9359B62A66AD5CF8E085089828B210AD59D29ADA87A69275EC52A7BBABCFC42853FBh1L" TargetMode="External"/><Relationship Id="rId21" Type="http://schemas.openxmlformats.org/officeDocument/2006/relationships/hyperlink" Target="consultantplus://offline/ref=5EAECAE213F202381BE215C4D8C94A33665B1F5F11DD114FA5851D84C9856026B280F1973BE26A5FAF0902DF21234AA0BC9FD06FC9BDA862P3R1L" TargetMode="External"/><Relationship Id="rId34" Type="http://schemas.openxmlformats.org/officeDocument/2006/relationships/hyperlink" Target="consultantplus://offline/ref=612DB6BBE51A985A22DF2BC4FE7A60CA7F76B377391A3A8EC72CBE2CE2C83E439CA2FE6888E5CA7B8FA444553005CA1B1956D3EAB9p3Y2L" TargetMode="External"/><Relationship Id="rId42" Type="http://schemas.openxmlformats.org/officeDocument/2006/relationships/hyperlink" Target="consultantplus://offline/ref=0C55A88576B2D267E8A2C8FD9359B62A67A15FF2E187089828B210AD59D29ADA95A6CA79ED57B9B8A0DA927915E4CD80D6D1CEF9BED22953F7h0L" TargetMode="External"/><Relationship Id="rId47" Type="http://schemas.openxmlformats.org/officeDocument/2006/relationships/hyperlink" Target="consultantplus://offline/ref=0C55A88576B2D267E8A2C8FD9359B62A66AD58F4E188089828B210AD59D29ADA95A6CA7CE85CEDEAEC84CB2954AFC082CDCDCEF8FAh0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C9BA7F37F761DAA793C8D9A1E5AFB10CA44607F49250EEB43BDD071CB1F8BE9B53DC24F1711B70DFE269E133D2FB30CE9D7B39ADB8B1400v9o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AECAE213F202381BE215C4D8C94A3364591D5115DC114FA5851D84C9856026B280F1973DE3610FF6460383647359A1BA9FD26CD5PBRFL" TargetMode="External"/><Relationship Id="rId29" Type="http://schemas.openxmlformats.org/officeDocument/2006/relationships/hyperlink" Target="consultantplus://offline/ref=5EAECAE213F202381BE215C4D8C94A33645E195A16DB114FA5851D84C9856026B280F1973BE26A5AA30902DF21234AA0BC9FD06FC9BDA862P3R1L" TargetMode="External"/><Relationship Id="rId11" Type="http://schemas.openxmlformats.org/officeDocument/2006/relationships/hyperlink" Target="consultantplus://offline/ref=BC9BA7F37F761DAA793C8D9A1E5AFB10CA45637C49240EEB43BDD071CB1F8BE9B53DC24F1711B70FF6269E133D2FB30CE9D7B39ADB8B1400v9o2L" TargetMode="External"/><Relationship Id="rId24" Type="http://schemas.openxmlformats.org/officeDocument/2006/relationships/hyperlink" Target="consultantplus://offline/ref=5EAECAE213F202381BE215C4D8C94A3364591D5115DC114FA5851D84C9856026B280F1973EE1610FF6460383647359A1BA9FD26CD5PBRFL" TargetMode="External"/><Relationship Id="rId32" Type="http://schemas.openxmlformats.org/officeDocument/2006/relationships/hyperlink" Target="consultantplus://offline/ref=612DB6BBE51A985A22DF2BC4FE7A60CA7F76B377391A3A8EC72CBE2CE2C83E439CA2FE6888E5CA7B8FA444553005CA1B1956D3EAB9p3Y2L" TargetMode="External"/><Relationship Id="rId37" Type="http://schemas.openxmlformats.org/officeDocument/2006/relationships/hyperlink" Target="consultantplus://offline/ref=0C55A88576B2D267E8A2C8FD9359B62A66AD58F4E188089828B210AD59D29ADA95A6CA7CE85CEDEAEC84CB2954AFC082CDCDCEF8FAh0L" TargetMode="External"/><Relationship Id="rId40" Type="http://schemas.openxmlformats.org/officeDocument/2006/relationships/hyperlink" Target="consultantplus://offline/ref=0C55A88576B2D267E8A2C8FD9359B62A66AD5CF8E085089828B210AD59D29ADA87A69275EC52A7BBABCFC42853FBh1L" TargetMode="External"/><Relationship Id="rId45" Type="http://schemas.openxmlformats.org/officeDocument/2006/relationships/hyperlink" Target="consultantplus://offline/ref=0C55A88576B2D267E8A2C8FD9359B62A66AD58F4E188089828B210AD59D29ADA95A6CA79ED57B9BFAEDA927915E4CD80D6D1CEF9BED22953F7h0L" TargetMode="External"/><Relationship Id="rId5" Type="http://schemas.openxmlformats.org/officeDocument/2006/relationships/image" Target="media/image1.jpg"/><Relationship Id="rId15" Type="http://schemas.openxmlformats.org/officeDocument/2006/relationships/hyperlink" Target="consultantplus://offline/ref=BC9BA7F37F761DAA793C8D9A1E5AFB10C84965724C240EEB43BDD071CB1F8BE9B53DC24F1212BC5AA6699F4F787FA00DEFD7B199C7v8o9L" TargetMode="External"/><Relationship Id="rId23" Type="http://schemas.openxmlformats.org/officeDocument/2006/relationships/hyperlink" Target="consultantplus://offline/ref=5EAECAE213F202381BE215C4D8C94A33665B1F5F11DD114FA5851D84C9856026B280F1973BE26A5AA60902DF21234AA0BC9FD06FC9BDA862P3R1L" TargetMode="External"/><Relationship Id="rId28" Type="http://schemas.openxmlformats.org/officeDocument/2006/relationships/hyperlink" Target="consultantplus://offline/ref=5EAECAE213F202381BE215C4D8C94A33645E195A16DB114FA5851D84C9856026B280F1973BE26A5AA30902DF21234AA0BC9FD06FC9BDA862P3R1L" TargetMode="External"/><Relationship Id="rId36" Type="http://schemas.openxmlformats.org/officeDocument/2006/relationships/hyperlink" Target="consultantplus://offline/ref=5EAECAE213F202381BE215C4D8C94A3365541C5D12D8114FA5851D84C9856026B280F1973BE26A5AA50902DF21234AA0BC9FD06FC9BDA862P3R1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C9BA7F37F761DAA793C8D9A1E5AFB10CA45637C49240EEB43BDD071CB1F8BE9B53DC24F1711B70FF6269E133D2FB30CE9D7B39ADB8B1400v9o2L" TargetMode="External"/><Relationship Id="rId19" Type="http://schemas.openxmlformats.org/officeDocument/2006/relationships/hyperlink" Target="consultantplus://offline/ref=5EAECAE213F202381BE215C4D8C94A3364591D5115DC114FA5851D84C9856026B280F1973FE4610FF6460383647359A1BA9FD26CD5PBRFL" TargetMode="External"/><Relationship Id="rId31" Type="http://schemas.openxmlformats.org/officeDocument/2006/relationships/hyperlink" Target="consultantplus://offline/ref=612DB6BBE51A985A22DF2BC4FE7A60CA7F76B377391A3A8EC72CBE2CE2C83E439CA2FE688AE2CA7B8FA444553005CA1B1956D3EAB9p3Y2L" TargetMode="External"/><Relationship Id="rId44" Type="http://schemas.openxmlformats.org/officeDocument/2006/relationships/hyperlink" Target="consultantplus://offline/ref=0C55A88576B2D267E8A2C8FD9359B62A66AD58F4E188089828B210AD59D29ADA95A6CA79ED57B9BFAEDA927915E4CD80D6D1CEF9BED22953F7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BA7F37F761DAA793C8D9A1E5AFB10C945607D49230EEB43BDD071CB1F8BE9B53DC24F1711B70FF5269E133D2FB30CE9D7B39ADB8B1400v9o2L" TargetMode="External"/><Relationship Id="rId14" Type="http://schemas.openxmlformats.org/officeDocument/2006/relationships/hyperlink" Target="consultantplus://offline/ref=BC9BA7F37F761DAA793C8D9A1E5AFB10C84965724C240EEB43BDD071CB1F8BE9B53DC24F1212BC5AA6699F4F787FA00DEFD7B199C7v8o9L" TargetMode="External"/><Relationship Id="rId22" Type="http://schemas.openxmlformats.org/officeDocument/2006/relationships/hyperlink" Target="consultantplus://offline/ref=5EAECAE213F202381BE215C4D8C94A33665B1F5F11DD114FA5851D84C9856026B280F1973BE26A5FAF0902DF21234AA0BC9FD06FC9BDA862P3R1L" TargetMode="External"/><Relationship Id="rId27" Type="http://schemas.openxmlformats.org/officeDocument/2006/relationships/hyperlink" Target="consultantplus://offline/ref=5EAECAE213F202381BE20BDFCDC94A33665E1D5C14D8114FA5851D84C9856026B280F1973BE26B5BA20902DF21234AA0BC9FD06FC9BDA862P3R1L" TargetMode="External"/><Relationship Id="rId30" Type="http://schemas.openxmlformats.org/officeDocument/2006/relationships/hyperlink" Target="consultantplus://offline/ref=612DB6BBE51A985A22DF2BC4FE7A60CA7F76B377391A3A8EC72CBE2CE2C83E439CA2FE688AE2CA7B8FA444553005CA1B1956D3EAB9p3Y2L" TargetMode="External"/><Relationship Id="rId35" Type="http://schemas.openxmlformats.org/officeDocument/2006/relationships/hyperlink" Target="consultantplus://offline/ref=5EAECAE213F202381BE215C4D8C94A3365541C5D12D8114FA5851D84C9856026B280F1973BE26A5AA50902DF21234AA0BC9FD06FC9BDA862P3R1L" TargetMode="External"/><Relationship Id="rId43" Type="http://schemas.openxmlformats.org/officeDocument/2006/relationships/hyperlink" Target="consultantplus://offline/ref=0C55A88576B2D267E8A2C8FD9359B62A66AD58F4E188089828B210AD59D29ADA95A6CA79ED57B9BFAEDA927915E4CD80D6D1CEF9BED22953F7h0L" TargetMode="External"/><Relationship Id="rId48" Type="http://schemas.openxmlformats.org/officeDocument/2006/relationships/hyperlink" Target="consultantplus://offline/ref=0C55A88576B2D267E8A2C8FD9359B62A66AD58F4E188089828B210AD59D29ADA95A6CA7CE85CEDEAEC84CB2954AFC082CDCDCEF8FAh0L" TargetMode="External"/><Relationship Id="rId8" Type="http://schemas.openxmlformats.org/officeDocument/2006/relationships/hyperlink" Target="consultantplus://offline/ref=BC9BA7F37F761DAA793C8D9A1E5AFB10C945607D49230EEB43BDD071CB1F8BE9B53DC24F1711B70FF5269E133D2FB30CE9D7B39ADB8B1400v9o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9BA7F37F761DAA793C8D9A1E5AFB10CA45637C49240EEB43BDD071CB1F8BE9B53DC24F1711B70FF5269E133D2FB30CE9D7B39ADB8B1400v9o2L" TargetMode="External"/><Relationship Id="rId17" Type="http://schemas.openxmlformats.org/officeDocument/2006/relationships/hyperlink" Target="consultantplus://offline/ref=5EAECAE213F202381BE215C4D8C94A3364591D5115DC114FA5851D84C9856026B280F1973DE3610FF6460383647359A1BA9FD26CD5PBRFL" TargetMode="External"/><Relationship Id="rId25" Type="http://schemas.openxmlformats.org/officeDocument/2006/relationships/hyperlink" Target="consultantplus://offline/ref=5EAECAE213F202381BE215C4D8C94A3364591D5115DC114FA5851D84C9856026B280F1973EE1610FF6460383647359A1BA9FD26CD5PBRFL" TargetMode="External"/><Relationship Id="rId33" Type="http://schemas.openxmlformats.org/officeDocument/2006/relationships/hyperlink" Target="consultantplus://offline/ref=612DB6BBE51A985A22DF2BC4FE7A60CA7F76B377391A3A8EC72CBE2CE2C83E439CA2FE6888E5CA7B8FA444553005CA1B1956D3EAB9p3Y2L" TargetMode="External"/><Relationship Id="rId38" Type="http://schemas.openxmlformats.org/officeDocument/2006/relationships/hyperlink" Target="consultantplus://offline/ref=0C55A88576B2D267E8A2C8FD9359B62A66AD58F4E188089828B210AD59D29ADA95A6CA7CE85CEDEAEC84CB2954AFC082CDCDCEF8FAh0L" TargetMode="External"/><Relationship Id="rId46" Type="http://schemas.openxmlformats.org/officeDocument/2006/relationships/hyperlink" Target="consultantplus://offline/ref=0C55A88576B2D267E8A2C8FD9359B62A66AD58F4E188089828B210AD59D29ADA95A6CA79ED57B9BFAEDA927915E4CD80D6D1CEF9BED22953F7h0L" TargetMode="External"/><Relationship Id="rId20" Type="http://schemas.openxmlformats.org/officeDocument/2006/relationships/hyperlink" Target="consultantplus://offline/ref=5EAECAE213F202381BE215C4D8C94A3364591D5115DC114FA5851D84C9856026B280F1973FE4610FF6460383647359A1BA9FD26CD5PBRFL" TargetMode="External"/><Relationship Id="rId41" Type="http://schemas.openxmlformats.org/officeDocument/2006/relationships/hyperlink" Target="consultantplus://offline/ref=0C55A88576B2D267E8A2C8FD9359B62A67A15FF2E187089828B210AD59D29ADA95A6CA79ED57B9B8A0DA927915E4CD80D6D1CEF9BED22953F7h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9BA7F37F761DAA793C8D9A1E5AFB10CA44607F49250EEB43BDD071CB1F8BE9B53DC24F1711B70DFE269E133D2FB30CE9D7B39ADB8B1400v9o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2706</Words>
  <Characters>15428</Characters>
  <Application>Microsoft Office Word</Application>
  <DocSecurity>4</DocSecurity>
  <Lines>128</Lines>
  <Paragraphs>36</Paragraphs>
  <ScaleCrop>false</ScaleCrop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2023-11-27T14:43:00Z</dcterms:created>
  <dcterms:modified xsi:type="dcterms:W3CDTF">2023-11-27T14:43:00Z</dcterms:modified>
</cp:coreProperties>
</file>