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0DA" w:rsidRDefault="007C30DA" w:rsidP="007C30DA">
      <w:pPr>
        <w:pStyle w:val="1"/>
        <w:ind w:firstLine="0"/>
        <w:jc w:val="left"/>
        <w:rPr>
          <w:sz w:val="28"/>
          <w:szCs w:val="28"/>
        </w:rPr>
      </w:pPr>
    </w:p>
    <w:p w:rsidR="007C30DA" w:rsidRPr="00A04C4F" w:rsidRDefault="007C30DA" w:rsidP="007C30DA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</w:t>
      </w:r>
      <w:r w:rsidRPr="00A04C4F">
        <w:rPr>
          <w:b w:val="0"/>
          <w:sz w:val="24"/>
          <w:szCs w:val="24"/>
        </w:rPr>
        <w:t xml:space="preserve">Приложение № 1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 xml:space="preserve">к </w:t>
      </w:r>
      <w:r w:rsidR="00C56F48">
        <w:rPr>
          <w:sz w:val="24"/>
          <w:szCs w:val="24"/>
        </w:rPr>
        <w:t>распоряжени</w:t>
      </w:r>
      <w:r w:rsidR="00345B0B">
        <w:rPr>
          <w:sz w:val="24"/>
          <w:szCs w:val="24"/>
        </w:rPr>
        <w:t>ю</w:t>
      </w:r>
      <w:r w:rsidRPr="00811FDB">
        <w:rPr>
          <w:sz w:val="24"/>
          <w:szCs w:val="24"/>
        </w:rPr>
        <w:t xml:space="preserve"> местной администрации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 xml:space="preserve">муниципального образования </w:t>
      </w:r>
    </w:p>
    <w:p w:rsidR="007C30DA" w:rsidRPr="00811FDB" w:rsidRDefault="007C30DA" w:rsidP="007C30DA">
      <w:pPr>
        <w:pStyle w:val="ad"/>
        <w:ind w:left="6552" w:firstLine="0"/>
        <w:rPr>
          <w:sz w:val="24"/>
          <w:szCs w:val="24"/>
        </w:rPr>
      </w:pPr>
      <w:r w:rsidRPr="00811FDB">
        <w:rPr>
          <w:sz w:val="24"/>
          <w:szCs w:val="24"/>
        </w:rPr>
        <w:t>муниципальный округ Дворцовый округ</w:t>
      </w:r>
    </w:p>
    <w:p w:rsidR="007C30DA" w:rsidRPr="00811FDB" w:rsidRDefault="007C30DA" w:rsidP="007C30DA">
      <w:pPr>
        <w:ind w:left="6552"/>
        <w:jc w:val="right"/>
        <w:rPr>
          <w:sz w:val="24"/>
          <w:szCs w:val="24"/>
        </w:rPr>
      </w:pPr>
    </w:p>
    <w:p w:rsidR="007C30DA" w:rsidRPr="00811FDB" w:rsidRDefault="00EE2CA9" w:rsidP="00EE2CA9">
      <w:pPr>
        <w:pStyle w:val="2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073DB6">
        <w:rPr>
          <w:sz w:val="24"/>
          <w:szCs w:val="24"/>
        </w:rPr>
        <w:t xml:space="preserve"> </w:t>
      </w:r>
      <w:r w:rsidR="007C30DA" w:rsidRPr="00811FDB">
        <w:rPr>
          <w:sz w:val="24"/>
          <w:szCs w:val="24"/>
        </w:rPr>
        <w:t xml:space="preserve">от </w:t>
      </w:r>
      <w:r w:rsidR="00BD6647">
        <w:rPr>
          <w:sz w:val="24"/>
          <w:szCs w:val="24"/>
        </w:rPr>
        <w:t>10.11.2022</w:t>
      </w:r>
      <w:r w:rsidR="00381ED2">
        <w:rPr>
          <w:sz w:val="24"/>
          <w:szCs w:val="24"/>
        </w:rPr>
        <w:t xml:space="preserve">        </w:t>
      </w:r>
      <w:r w:rsidR="007C30DA" w:rsidRPr="00811FDB">
        <w:rPr>
          <w:sz w:val="24"/>
          <w:szCs w:val="24"/>
        </w:rPr>
        <w:t>г. №</w:t>
      </w:r>
      <w:r w:rsidR="00634F15">
        <w:rPr>
          <w:sz w:val="24"/>
          <w:szCs w:val="24"/>
        </w:rPr>
        <w:t xml:space="preserve"> </w:t>
      </w:r>
      <w:r w:rsidR="00A1365B">
        <w:rPr>
          <w:sz w:val="24"/>
          <w:szCs w:val="24"/>
        </w:rPr>
        <w:t>123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FD2529" w:rsidRPr="00DE52C1" w:rsidRDefault="00FD2529" w:rsidP="00FD25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52C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7A33C9" wp14:editId="202169D5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30DA" w:rsidRPr="007549E4" w:rsidRDefault="007C30DA" w:rsidP="007C30DA">
      <w:pPr>
        <w:jc w:val="center"/>
        <w:rPr>
          <w:sz w:val="28"/>
          <w:szCs w:val="28"/>
        </w:rPr>
      </w:pPr>
    </w:p>
    <w:p w:rsidR="007C30DA" w:rsidRPr="00FD2529" w:rsidRDefault="007C30DA" w:rsidP="007C30D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30DA" w:rsidRPr="00FD2529" w:rsidRDefault="007C30DA" w:rsidP="007C3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529">
        <w:rPr>
          <w:rFonts w:ascii="Times New Roman" w:hAnsi="Times New Roman" w:cs="Times New Roman"/>
          <w:b/>
          <w:sz w:val="24"/>
          <w:szCs w:val="24"/>
        </w:rPr>
        <w:t>ПРОГНОЗ</w:t>
      </w:r>
    </w:p>
    <w:p w:rsidR="007C30DA" w:rsidRPr="00FD2529" w:rsidRDefault="007C30DA" w:rsidP="007C30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529">
        <w:rPr>
          <w:rFonts w:ascii="Times New Roman" w:hAnsi="Times New Roman" w:cs="Times New Roman"/>
          <w:b/>
          <w:sz w:val="24"/>
          <w:szCs w:val="24"/>
        </w:rPr>
        <w:t xml:space="preserve"> СОЦИАЛЬНО-ЭКОНОМИЧЕСКОГО РАЗВИТИЯ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FD2529" w:rsidRPr="00DE52C1" w:rsidRDefault="00FD2529" w:rsidP="00FD2529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DE52C1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:rsidR="00FD2529" w:rsidRPr="00DE52C1" w:rsidRDefault="00FD2529" w:rsidP="00FD2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:rsidR="00FD2529" w:rsidRPr="00DE52C1" w:rsidRDefault="00FD2529" w:rsidP="00FD2529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DE52C1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:rsidR="00FD2529" w:rsidRPr="00DE52C1" w:rsidRDefault="00FD2529" w:rsidP="00FD2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2C1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:rsidR="007C30DA" w:rsidRPr="007549E4" w:rsidRDefault="007C30DA" w:rsidP="007C30DA">
      <w:pPr>
        <w:spacing w:line="360" w:lineRule="auto"/>
        <w:jc w:val="center"/>
        <w:rPr>
          <w:b/>
          <w:sz w:val="28"/>
          <w:szCs w:val="28"/>
        </w:rPr>
      </w:pPr>
      <w:r w:rsidRPr="007549E4">
        <w:rPr>
          <w:b/>
          <w:sz w:val="28"/>
          <w:szCs w:val="28"/>
        </w:rPr>
        <w:t>на 20</w:t>
      </w:r>
      <w:r w:rsidR="00A8222A">
        <w:rPr>
          <w:b/>
          <w:sz w:val="28"/>
          <w:szCs w:val="28"/>
        </w:rPr>
        <w:t>2</w:t>
      </w:r>
      <w:r w:rsidR="00BD6647">
        <w:rPr>
          <w:b/>
          <w:sz w:val="28"/>
          <w:szCs w:val="28"/>
        </w:rPr>
        <w:t>3</w:t>
      </w:r>
      <w:r w:rsidRPr="007549E4">
        <w:rPr>
          <w:b/>
          <w:sz w:val="28"/>
          <w:szCs w:val="28"/>
        </w:rPr>
        <w:t xml:space="preserve"> - 20</w:t>
      </w:r>
      <w:r w:rsidR="004117C0">
        <w:rPr>
          <w:b/>
          <w:sz w:val="28"/>
          <w:szCs w:val="28"/>
        </w:rPr>
        <w:t>2</w:t>
      </w:r>
      <w:r w:rsidR="00BD664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</w:t>
      </w: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Pr="007549E4" w:rsidRDefault="007C30DA" w:rsidP="007C30DA">
      <w:pPr>
        <w:jc w:val="center"/>
        <w:rPr>
          <w:b/>
          <w:sz w:val="28"/>
          <w:szCs w:val="28"/>
        </w:rPr>
      </w:pPr>
    </w:p>
    <w:p w:rsidR="007C30DA" w:rsidRDefault="007C30DA" w:rsidP="007C30DA">
      <w:pPr>
        <w:rPr>
          <w:b/>
          <w:sz w:val="28"/>
          <w:szCs w:val="28"/>
        </w:rPr>
      </w:pPr>
    </w:p>
    <w:p w:rsidR="00FD2529" w:rsidRDefault="00FD2529" w:rsidP="007C30DA">
      <w:pPr>
        <w:rPr>
          <w:b/>
          <w:sz w:val="28"/>
          <w:szCs w:val="28"/>
        </w:rPr>
      </w:pPr>
    </w:p>
    <w:p w:rsidR="00FD2529" w:rsidRPr="007549E4" w:rsidRDefault="00FD2529" w:rsidP="007C30DA">
      <w:pPr>
        <w:rPr>
          <w:b/>
          <w:sz w:val="28"/>
          <w:szCs w:val="28"/>
        </w:rPr>
      </w:pPr>
    </w:p>
    <w:p w:rsidR="007C30DA" w:rsidRPr="00FD2529" w:rsidRDefault="007C30DA" w:rsidP="00F01BBC">
      <w:pPr>
        <w:pStyle w:val="2"/>
        <w:jc w:val="center"/>
        <w:rPr>
          <w:sz w:val="24"/>
          <w:szCs w:val="24"/>
          <w:u w:val="none"/>
        </w:rPr>
      </w:pPr>
      <w:r w:rsidRPr="00FD2529">
        <w:rPr>
          <w:sz w:val="24"/>
          <w:szCs w:val="24"/>
          <w:u w:val="none"/>
        </w:rPr>
        <w:t>Санкт-Петербург</w:t>
      </w:r>
    </w:p>
    <w:p w:rsidR="00FD2529" w:rsidRPr="00811FDB" w:rsidRDefault="00FD2529" w:rsidP="007C30DA"/>
    <w:p w:rsidR="007C30DA" w:rsidRDefault="007C30DA" w:rsidP="007C30DA">
      <w:pPr>
        <w:pStyle w:val="3"/>
        <w:rPr>
          <w:sz w:val="28"/>
          <w:szCs w:val="28"/>
        </w:rPr>
      </w:pPr>
      <w:r w:rsidRPr="007549E4">
        <w:rPr>
          <w:sz w:val="28"/>
          <w:szCs w:val="28"/>
        </w:rPr>
        <w:lastRenderedPageBreak/>
        <w:t>ОГЛАВЛЕНИЕ</w:t>
      </w:r>
    </w:p>
    <w:p w:rsidR="007C30DA" w:rsidRDefault="007C30DA" w:rsidP="007C30DA">
      <w:pPr>
        <w:rPr>
          <w:rFonts w:eastAsia="Arial Unicode MS"/>
        </w:rPr>
      </w:pPr>
    </w:p>
    <w:p w:rsidR="007C30DA" w:rsidRPr="00811FDB" w:rsidRDefault="007C30DA" w:rsidP="007C30DA">
      <w:pPr>
        <w:rPr>
          <w:rFonts w:eastAsia="Arial Unicode MS"/>
        </w:rPr>
      </w:pP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811FDB">
        <w:rPr>
          <w:rFonts w:eastAsia="Arial Unicode MS"/>
          <w:sz w:val="24"/>
          <w:szCs w:val="24"/>
        </w:rPr>
        <w:t>Стр.</w:t>
      </w: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 xml:space="preserve">Основные показатели социально-экономического развития </w:t>
      </w:r>
    </w:p>
    <w:p w:rsidR="007C30DA" w:rsidRPr="00811FDB" w:rsidRDefault="007C30DA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МО Дворцовый  круг……………………………………………………………………………</w:t>
      </w:r>
      <w:r>
        <w:rPr>
          <w:rFonts w:eastAsia="Arial Unicode MS"/>
          <w:sz w:val="24"/>
          <w:szCs w:val="24"/>
        </w:rPr>
        <w:t xml:space="preserve">   </w:t>
      </w:r>
      <w:r w:rsidRPr="00811FDB">
        <w:rPr>
          <w:rFonts w:eastAsia="Arial Unicode MS"/>
          <w:sz w:val="24"/>
          <w:szCs w:val="24"/>
        </w:rPr>
        <w:t xml:space="preserve">3   </w:t>
      </w:r>
    </w:p>
    <w:p w:rsidR="00671152" w:rsidRPr="00811FDB" w:rsidRDefault="00671152" w:rsidP="00671152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Основные мероприятия социального развития</w:t>
      </w:r>
    </w:p>
    <w:p w:rsidR="00671152" w:rsidRDefault="00671152" w:rsidP="007C30DA">
      <w:pPr>
        <w:pStyle w:val="ab"/>
        <w:rPr>
          <w:rFonts w:eastAsia="Arial Unicode MS"/>
          <w:sz w:val="24"/>
          <w:szCs w:val="24"/>
        </w:rPr>
      </w:pPr>
      <w:r w:rsidRPr="00811FDB">
        <w:rPr>
          <w:rFonts w:eastAsia="Arial Unicode MS"/>
          <w:sz w:val="24"/>
          <w:szCs w:val="24"/>
        </w:rPr>
        <w:t>МО Дворцовый округ на 20</w:t>
      </w:r>
      <w:r w:rsidR="00A8222A">
        <w:rPr>
          <w:rFonts w:eastAsia="Arial Unicode MS"/>
          <w:sz w:val="24"/>
          <w:szCs w:val="24"/>
        </w:rPr>
        <w:t>2</w:t>
      </w:r>
      <w:r w:rsidR="00BD6647">
        <w:rPr>
          <w:rFonts w:eastAsia="Arial Unicode MS"/>
          <w:sz w:val="24"/>
          <w:szCs w:val="24"/>
        </w:rPr>
        <w:t>3</w:t>
      </w:r>
      <w:r w:rsidRPr="00811FDB">
        <w:rPr>
          <w:rFonts w:eastAsia="Arial Unicode MS"/>
          <w:sz w:val="24"/>
          <w:szCs w:val="24"/>
        </w:rPr>
        <w:t xml:space="preserve"> -20</w:t>
      </w:r>
      <w:r w:rsidR="004117C0">
        <w:rPr>
          <w:rFonts w:eastAsia="Arial Unicode MS"/>
          <w:sz w:val="24"/>
          <w:szCs w:val="24"/>
        </w:rPr>
        <w:t>2</w:t>
      </w:r>
      <w:r w:rsidR="00BD6647">
        <w:rPr>
          <w:rFonts w:eastAsia="Arial Unicode MS"/>
          <w:sz w:val="24"/>
          <w:szCs w:val="24"/>
        </w:rPr>
        <w:t>5</w:t>
      </w:r>
      <w:r w:rsidRPr="00811FDB">
        <w:rPr>
          <w:rFonts w:eastAsia="Arial Unicode MS"/>
          <w:sz w:val="24"/>
          <w:szCs w:val="24"/>
        </w:rPr>
        <w:t xml:space="preserve"> годы………………………………………………………</w:t>
      </w:r>
      <w:r w:rsidR="000E27BE">
        <w:rPr>
          <w:rFonts w:eastAsia="Arial Unicode MS"/>
          <w:sz w:val="24"/>
          <w:szCs w:val="24"/>
        </w:rPr>
        <w:t>4</w:t>
      </w:r>
      <w:r w:rsidRPr="00811FDB">
        <w:rPr>
          <w:rFonts w:eastAsia="Arial Unicode MS"/>
          <w:sz w:val="24"/>
          <w:szCs w:val="24"/>
        </w:rPr>
        <w:t xml:space="preserve">                                                                          </w:t>
      </w:r>
    </w:p>
    <w:p w:rsidR="00671152" w:rsidRDefault="00671152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Оценка ожидаемого исполнения бюджета на текущий финансовый год……………………. </w:t>
      </w:r>
      <w:r w:rsidR="00F01BBC">
        <w:rPr>
          <w:rFonts w:eastAsia="Arial Unicode MS"/>
          <w:sz w:val="24"/>
          <w:szCs w:val="24"/>
        </w:rPr>
        <w:t>7</w:t>
      </w:r>
    </w:p>
    <w:p w:rsidR="00671152" w:rsidRPr="00811FDB" w:rsidRDefault="00671152" w:rsidP="007C30DA">
      <w:pPr>
        <w:pStyle w:val="ab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Прогноз социально-экономического развития ВМО…………………………………………...</w:t>
      </w:r>
      <w:r w:rsidR="00F01BBC">
        <w:rPr>
          <w:rFonts w:eastAsia="Arial Unicode MS"/>
          <w:sz w:val="24"/>
          <w:szCs w:val="24"/>
        </w:rPr>
        <w:t>8</w:t>
      </w:r>
    </w:p>
    <w:p w:rsidR="007C30DA" w:rsidRPr="00811FDB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4"/>
          <w:szCs w:val="24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Pr="007549E4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0E27BE" w:rsidRDefault="000E27BE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0E27BE" w:rsidRDefault="000E27BE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7C30DA" w:rsidRDefault="007C30DA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381ED2" w:rsidRPr="007549E4" w:rsidRDefault="00381ED2" w:rsidP="007C30DA">
      <w:pPr>
        <w:shd w:val="clear" w:color="auto" w:fill="FFFFFF"/>
        <w:spacing w:line="326" w:lineRule="exact"/>
        <w:ind w:right="44"/>
        <w:rPr>
          <w:color w:val="000000"/>
          <w:spacing w:val="-4"/>
          <w:sz w:val="28"/>
          <w:szCs w:val="28"/>
          <w:u w:val="single"/>
        </w:rPr>
      </w:pPr>
    </w:p>
    <w:p w:rsidR="006059D1" w:rsidRDefault="006059D1" w:rsidP="006059D1">
      <w:pPr>
        <w:jc w:val="center"/>
      </w:pPr>
      <w:r>
        <w:lastRenderedPageBreak/>
        <w:t>ПРИОРИТЕТНЫЕ НАПРАВЛЕНИЯ</w:t>
      </w:r>
    </w:p>
    <w:p w:rsidR="006059D1" w:rsidRDefault="006059D1" w:rsidP="006059D1">
      <w:pPr>
        <w:jc w:val="center"/>
      </w:pPr>
      <w:r>
        <w:t xml:space="preserve">СОЦИАЛЬНО-ЭКОНОМИЧЕСКОГО РАЗВИТИЯ </w:t>
      </w:r>
    </w:p>
    <w:p w:rsidR="006059D1" w:rsidRDefault="006059D1" w:rsidP="006059D1">
      <w:pPr>
        <w:jc w:val="center"/>
      </w:pPr>
      <w:r>
        <w:t>МУНИЦИПАЛЬНОГО ОБРАЗОВАНИЯ МУНИЦИПАЛЬНЫЙ ОКРУГ</w:t>
      </w:r>
    </w:p>
    <w:p w:rsidR="005C4C51" w:rsidRDefault="006059D1" w:rsidP="006059D1">
      <w:pPr>
        <w:jc w:val="center"/>
      </w:pPr>
      <w:r>
        <w:t xml:space="preserve"> ДВОРЦОВЫЙ ОКРУГ 20</w:t>
      </w:r>
      <w:r w:rsidR="00A8222A">
        <w:t>2</w:t>
      </w:r>
      <w:r w:rsidR="00BD6647">
        <w:t>3</w:t>
      </w:r>
      <w:r>
        <w:t>-20</w:t>
      </w:r>
      <w:r w:rsidR="00A900CF">
        <w:t>2</w:t>
      </w:r>
      <w:r w:rsidR="00D849BB">
        <w:t>5</w:t>
      </w:r>
      <w:bookmarkStart w:id="0" w:name="_GoBack"/>
      <w:bookmarkEnd w:id="0"/>
      <w:r>
        <w:t xml:space="preserve"> Г.Г.</w:t>
      </w:r>
    </w:p>
    <w:p w:rsidR="006059D1" w:rsidRDefault="006059D1" w:rsidP="006059D1">
      <w:pPr>
        <w:jc w:val="center"/>
      </w:pPr>
    </w:p>
    <w:p w:rsidR="006059D1" w:rsidRPr="00226CC3" w:rsidRDefault="006059D1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Прогноз социального-экономического развития муниципального образования муниципальный округ Дворцовый округ на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плановый период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4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5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 разработан на основе анализа социального-экономического развития муниципального образования за период  20</w:t>
      </w:r>
      <w:r w:rsidR="00BD6647">
        <w:rPr>
          <w:rFonts w:ascii="Times New Roman" w:hAnsi="Times New Roman" w:cs="Times New Roman"/>
          <w:sz w:val="24"/>
          <w:szCs w:val="24"/>
        </w:rPr>
        <w:t>20</w:t>
      </w:r>
      <w:r w:rsidR="00FD2529">
        <w:rPr>
          <w:rFonts w:ascii="Times New Roman" w:hAnsi="Times New Roman" w:cs="Times New Roman"/>
          <w:sz w:val="24"/>
          <w:szCs w:val="24"/>
        </w:rPr>
        <w:t>-202</w:t>
      </w:r>
      <w:r w:rsidR="00BD6647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годов, а также оценки социально-экономического развития территории до конца 20</w:t>
      </w:r>
      <w:r w:rsidR="00381ED2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2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года, тенденции развития экономики и социальной сферы на планируемый  финансовый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плановые периоды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4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BD6647">
        <w:rPr>
          <w:rFonts w:ascii="Times New Roman" w:hAnsi="Times New Roman" w:cs="Times New Roman"/>
          <w:sz w:val="24"/>
          <w:szCs w:val="24"/>
        </w:rPr>
        <w:t>5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годов.</w:t>
      </w:r>
    </w:p>
    <w:p w:rsidR="006059D1" w:rsidRDefault="006059D1" w:rsidP="006059D1"/>
    <w:p w:rsidR="006059D1" w:rsidRDefault="006059D1" w:rsidP="006059D1">
      <w:pPr>
        <w:jc w:val="center"/>
      </w:pPr>
      <w:r>
        <w:t>1.Основые показатели экономического развития</w:t>
      </w:r>
    </w:p>
    <w:p w:rsidR="006059D1" w:rsidRDefault="006059D1" w:rsidP="00007A58">
      <w:pPr>
        <w:jc w:val="center"/>
      </w:pPr>
      <w:r>
        <w:t>МО МО Дворцовый округ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627"/>
        <w:gridCol w:w="1323"/>
        <w:gridCol w:w="1323"/>
        <w:gridCol w:w="1324"/>
        <w:gridCol w:w="1324"/>
        <w:gridCol w:w="1325"/>
        <w:gridCol w:w="1325"/>
      </w:tblGrid>
      <w:tr w:rsidR="00007A58" w:rsidTr="00177B30">
        <w:tc>
          <w:tcPr>
            <w:tcW w:w="1627" w:type="dxa"/>
            <w:vMerge w:val="restart"/>
          </w:tcPr>
          <w:p w:rsidR="00007A58" w:rsidRDefault="00007A58" w:rsidP="006059D1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7944" w:type="dxa"/>
            <w:gridSpan w:val="6"/>
          </w:tcPr>
          <w:p w:rsidR="00007A58" w:rsidRDefault="00007A58" w:rsidP="006059D1">
            <w:pPr>
              <w:jc w:val="center"/>
            </w:pPr>
            <w:r>
              <w:t>год</w:t>
            </w:r>
          </w:p>
        </w:tc>
      </w:tr>
      <w:tr w:rsidR="00007A58" w:rsidTr="00177B30">
        <w:tc>
          <w:tcPr>
            <w:tcW w:w="1627" w:type="dxa"/>
            <w:vMerge/>
          </w:tcPr>
          <w:p w:rsidR="00007A58" w:rsidRDefault="00007A58" w:rsidP="006059D1">
            <w:pPr>
              <w:jc w:val="center"/>
            </w:pPr>
          </w:p>
        </w:tc>
        <w:tc>
          <w:tcPr>
            <w:tcW w:w="1323" w:type="dxa"/>
          </w:tcPr>
          <w:p w:rsidR="00007A58" w:rsidRDefault="00007A58" w:rsidP="00165F4B">
            <w:pPr>
              <w:jc w:val="center"/>
            </w:pPr>
            <w:r>
              <w:t>20</w:t>
            </w:r>
            <w:r w:rsidR="00165F4B">
              <w:t>20</w:t>
            </w:r>
          </w:p>
        </w:tc>
        <w:tc>
          <w:tcPr>
            <w:tcW w:w="1323" w:type="dxa"/>
          </w:tcPr>
          <w:p w:rsidR="00007A58" w:rsidRDefault="00007A58" w:rsidP="00165F4B">
            <w:pPr>
              <w:jc w:val="center"/>
            </w:pPr>
            <w:r>
              <w:t>20</w:t>
            </w:r>
            <w:r w:rsidR="00FD2529">
              <w:t>2</w:t>
            </w:r>
            <w:r w:rsidR="00165F4B">
              <w:t>1</w:t>
            </w:r>
          </w:p>
        </w:tc>
        <w:tc>
          <w:tcPr>
            <w:tcW w:w="1324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381ED2">
              <w:t>2</w:t>
            </w:r>
            <w:r w:rsidR="00165F4B">
              <w:t>2</w:t>
            </w:r>
          </w:p>
          <w:p w:rsidR="00007A58" w:rsidRDefault="00007A58" w:rsidP="00381ED2">
            <w:pPr>
              <w:jc w:val="center"/>
            </w:pPr>
            <w:r>
              <w:t>ожидаемое</w:t>
            </w:r>
          </w:p>
        </w:tc>
        <w:tc>
          <w:tcPr>
            <w:tcW w:w="1324" w:type="dxa"/>
          </w:tcPr>
          <w:p w:rsidR="00A8222A" w:rsidRDefault="00007A58" w:rsidP="00A8222A">
            <w:pPr>
              <w:jc w:val="center"/>
            </w:pPr>
            <w:r>
              <w:t>20</w:t>
            </w:r>
            <w:r w:rsidR="00A8222A">
              <w:t>2</w:t>
            </w:r>
            <w:r w:rsidR="00165F4B">
              <w:t>3</w:t>
            </w:r>
          </w:p>
          <w:p w:rsidR="00007A58" w:rsidRDefault="00007A58" w:rsidP="00A8222A">
            <w:pPr>
              <w:jc w:val="center"/>
            </w:pPr>
            <w:r>
              <w:t>проект</w:t>
            </w:r>
          </w:p>
        </w:tc>
        <w:tc>
          <w:tcPr>
            <w:tcW w:w="1325" w:type="dxa"/>
          </w:tcPr>
          <w:p w:rsidR="00007A58" w:rsidRDefault="00007A58" w:rsidP="00165F4B">
            <w:pPr>
              <w:jc w:val="center"/>
            </w:pPr>
            <w:r>
              <w:t>20</w:t>
            </w:r>
            <w:r w:rsidR="00A900CF">
              <w:t>2</w:t>
            </w:r>
            <w:r w:rsidR="00165F4B">
              <w:t xml:space="preserve">4 </w:t>
            </w:r>
            <w:r>
              <w:t>прогноз</w:t>
            </w:r>
          </w:p>
        </w:tc>
        <w:tc>
          <w:tcPr>
            <w:tcW w:w="1325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4117C0">
              <w:t>2</w:t>
            </w:r>
            <w:r w:rsidR="00165F4B">
              <w:t>5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</w:tr>
      <w:tr w:rsidR="00007A58" w:rsidTr="00177B30">
        <w:tc>
          <w:tcPr>
            <w:tcW w:w="9571" w:type="dxa"/>
            <w:gridSpan w:val="7"/>
          </w:tcPr>
          <w:p w:rsidR="00007A58" w:rsidRDefault="00007A58" w:rsidP="006059D1">
            <w:pPr>
              <w:jc w:val="center"/>
            </w:pPr>
            <w:r>
              <w:t>Тысяч рублей</w:t>
            </w:r>
          </w:p>
        </w:tc>
      </w:tr>
      <w:tr w:rsidR="00165F4B" w:rsidTr="00177B30">
        <w:tc>
          <w:tcPr>
            <w:tcW w:w="1627" w:type="dxa"/>
          </w:tcPr>
          <w:p w:rsidR="00165F4B" w:rsidRDefault="00165F4B" w:rsidP="00165F4B">
            <w:pPr>
              <w:jc w:val="center"/>
            </w:pPr>
            <w:r>
              <w:t>Собственные доходы по закрепленным источникам (без субвенций)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60 218,8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24 655,3</w:t>
            </w:r>
          </w:p>
        </w:tc>
        <w:tc>
          <w:tcPr>
            <w:tcW w:w="1324" w:type="dxa"/>
          </w:tcPr>
          <w:p w:rsidR="00165F4B" w:rsidRPr="0065654C" w:rsidRDefault="00165F4B" w:rsidP="00165F4B">
            <w:pPr>
              <w:jc w:val="center"/>
            </w:pPr>
            <w:r>
              <w:t>22 700,0</w:t>
            </w:r>
          </w:p>
        </w:tc>
        <w:tc>
          <w:tcPr>
            <w:tcW w:w="1324" w:type="dxa"/>
          </w:tcPr>
          <w:p w:rsidR="00165F4B" w:rsidRPr="0065654C" w:rsidRDefault="00FE0CF1" w:rsidP="00165F4B">
            <w:pPr>
              <w:jc w:val="center"/>
            </w:pPr>
            <w:r>
              <w:t>29 531,4</w:t>
            </w:r>
          </w:p>
        </w:tc>
        <w:tc>
          <w:tcPr>
            <w:tcW w:w="1325" w:type="dxa"/>
          </w:tcPr>
          <w:p w:rsidR="00165F4B" w:rsidRPr="006D34F3" w:rsidRDefault="00FE0CF1" w:rsidP="00165F4B">
            <w:pPr>
              <w:jc w:val="center"/>
            </w:pPr>
            <w:r>
              <w:t>34 850,4</w:t>
            </w:r>
          </w:p>
        </w:tc>
        <w:tc>
          <w:tcPr>
            <w:tcW w:w="1325" w:type="dxa"/>
          </w:tcPr>
          <w:p w:rsidR="00165F4B" w:rsidRPr="006D34F3" w:rsidRDefault="00FE0CF1" w:rsidP="00165F4B">
            <w:pPr>
              <w:jc w:val="center"/>
            </w:pPr>
            <w:r>
              <w:t>37 476,3</w:t>
            </w:r>
          </w:p>
        </w:tc>
      </w:tr>
      <w:tr w:rsidR="00165F4B" w:rsidTr="00177B30">
        <w:tc>
          <w:tcPr>
            <w:tcW w:w="1627" w:type="dxa"/>
          </w:tcPr>
          <w:p w:rsidR="00165F4B" w:rsidRDefault="00165F4B" w:rsidP="00165F4B">
            <w:pPr>
              <w:jc w:val="center"/>
            </w:pPr>
            <w:r>
              <w:t>Дотации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0,0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36 113,2</w:t>
            </w:r>
          </w:p>
        </w:tc>
        <w:tc>
          <w:tcPr>
            <w:tcW w:w="1324" w:type="dxa"/>
          </w:tcPr>
          <w:p w:rsidR="00165F4B" w:rsidRPr="0065654C" w:rsidRDefault="00165F4B" w:rsidP="00165F4B">
            <w:pPr>
              <w:jc w:val="center"/>
            </w:pPr>
            <w:r>
              <w:t>0,0</w:t>
            </w:r>
          </w:p>
        </w:tc>
        <w:tc>
          <w:tcPr>
            <w:tcW w:w="1324" w:type="dxa"/>
          </w:tcPr>
          <w:p w:rsidR="00165F4B" w:rsidRPr="0065654C" w:rsidRDefault="004A7DE0" w:rsidP="00165F4B">
            <w:pPr>
              <w:jc w:val="center"/>
            </w:pPr>
            <w:r>
              <w:t>0,0</w:t>
            </w:r>
          </w:p>
        </w:tc>
        <w:tc>
          <w:tcPr>
            <w:tcW w:w="1325" w:type="dxa"/>
          </w:tcPr>
          <w:p w:rsidR="00165F4B" w:rsidRPr="006D34F3" w:rsidRDefault="004A7DE0" w:rsidP="00165F4B">
            <w:pPr>
              <w:jc w:val="center"/>
            </w:pPr>
            <w:r>
              <w:t>0,0</w:t>
            </w:r>
          </w:p>
        </w:tc>
        <w:tc>
          <w:tcPr>
            <w:tcW w:w="1325" w:type="dxa"/>
          </w:tcPr>
          <w:p w:rsidR="00165F4B" w:rsidRPr="006D34F3" w:rsidRDefault="004A7DE0" w:rsidP="00165F4B">
            <w:pPr>
              <w:jc w:val="center"/>
            </w:pPr>
            <w:r>
              <w:t>0,00</w:t>
            </w:r>
          </w:p>
        </w:tc>
      </w:tr>
      <w:tr w:rsidR="00165F4B" w:rsidTr="00177B30">
        <w:tc>
          <w:tcPr>
            <w:tcW w:w="1627" w:type="dxa"/>
          </w:tcPr>
          <w:p w:rsidR="00165F4B" w:rsidRDefault="00165F4B" w:rsidP="00165F4B">
            <w:pPr>
              <w:jc w:val="center"/>
            </w:pPr>
            <w:r>
              <w:t>Субвенции из бюджета СПб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2 908,6</w:t>
            </w:r>
          </w:p>
        </w:tc>
        <w:tc>
          <w:tcPr>
            <w:tcW w:w="1323" w:type="dxa"/>
          </w:tcPr>
          <w:p w:rsidR="00165F4B" w:rsidRDefault="00CF7513" w:rsidP="00165F4B">
            <w:pPr>
              <w:jc w:val="center"/>
            </w:pPr>
            <w:r>
              <w:t>2 723,4</w:t>
            </w:r>
          </w:p>
        </w:tc>
        <w:tc>
          <w:tcPr>
            <w:tcW w:w="1324" w:type="dxa"/>
          </w:tcPr>
          <w:p w:rsidR="00165F4B" w:rsidRPr="0065654C" w:rsidRDefault="00165F4B" w:rsidP="00165F4B">
            <w:pPr>
              <w:jc w:val="center"/>
            </w:pPr>
            <w:r>
              <w:t>3 719,7</w:t>
            </w:r>
          </w:p>
        </w:tc>
        <w:tc>
          <w:tcPr>
            <w:tcW w:w="1324" w:type="dxa"/>
          </w:tcPr>
          <w:p w:rsidR="00165F4B" w:rsidRPr="0065654C" w:rsidRDefault="00FE0CF1" w:rsidP="00165F4B">
            <w:pPr>
              <w:jc w:val="center"/>
            </w:pPr>
            <w:r>
              <w:t>4 167,4</w:t>
            </w:r>
          </w:p>
        </w:tc>
        <w:tc>
          <w:tcPr>
            <w:tcW w:w="1325" w:type="dxa"/>
          </w:tcPr>
          <w:p w:rsidR="00165F4B" w:rsidRPr="006D34F3" w:rsidRDefault="00FE0CF1" w:rsidP="00165F4B">
            <w:pPr>
              <w:jc w:val="center"/>
            </w:pPr>
            <w:r>
              <w:t>4 370,0</w:t>
            </w:r>
          </w:p>
        </w:tc>
        <w:tc>
          <w:tcPr>
            <w:tcW w:w="1325" w:type="dxa"/>
          </w:tcPr>
          <w:p w:rsidR="00165F4B" w:rsidRPr="006D34F3" w:rsidRDefault="00FE0CF1" w:rsidP="00165F4B">
            <w:pPr>
              <w:jc w:val="center"/>
            </w:pPr>
            <w:r>
              <w:t>4 569,6</w:t>
            </w:r>
          </w:p>
        </w:tc>
      </w:tr>
      <w:tr w:rsidR="00165F4B" w:rsidTr="00177B30">
        <w:tc>
          <w:tcPr>
            <w:tcW w:w="1627" w:type="dxa"/>
          </w:tcPr>
          <w:p w:rsidR="00165F4B" w:rsidRDefault="00165F4B" w:rsidP="00165F4B">
            <w:pPr>
              <w:jc w:val="center"/>
            </w:pPr>
            <w:r>
              <w:t>Всего доходов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63 127,4</w:t>
            </w:r>
          </w:p>
        </w:tc>
        <w:tc>
          <w:tcPr>
            <w:tcW w:w="1323" w:type="dxa"/>
          </w:tcPr>
          <w:p w:rsidR="00165F4B" w:rsidRDefault="00165F4B" w:rsidP="00165F4B">
            <w:pPr>
              <w:jc w:val="center"/>
            </w:pPr>
            <w:r>
              <w:t>63 491,9</w:t>
            </w:r>
          </w:p>
        </w:tc>
        <w:tc>
          <w:tcPr>
            <w:tcW w:w="1324" w:type="dxa"/>
          </w:tcPr>
          <w:p w:rsidR="00165F4B" w:rsidRPr="0065654C" w:rsidRDefault="00165F4B" w:rsidP="00165F4B">
            <w:pPr>
              <w:jc w:val="center"/>
            </w:pPr>
            <w:r>
              <w:t>26 419,7</w:t>
            </w:r>
          </w:p>
        </w:tc>
        <w:tc>
          <w:tcPr>
            <w:tcW w:w="1324" w:type="dxa"/>
          </w:tcPr>
          <w:p w:rsidR="00165F4B" w:rsidRPr="0065654C" w:rsidRDefault="00FE0CF1" w:rsidP="00165F4B">
            <w:pPr>
              <w:jc w:val="center"/>
            </w:pPr>
            <w:r>
              <w:t>33 698,8</w:t>
            </w:r>
          </w:p>
        </w:tc>
        <w:tc>
          <w:tcPr>
            <w:tcW w:w="1325" w:type="dxa"/>
          </w:tcPr>
          <w:p w:rsidR="00165F4B" w:rsidRPr="006D34F3" w:rsidRDefault="00FE0CF1" w:rsidP="00165F4B">
            <w:pPr>
              <w:jc w:val="center"/>
            </w:pPr>
            <w:r>
              <w:t>39 220,4</w:t>
            </w:r>
          </w:p>
        </w:tc>
        <w:tc>
          <w:tcPr>
            <w:tcW w:w="1325" w:type="dxa"/>
          </w:tcPr>
          <w:p w:rsidR="00165F4B" w:rsidRPr="006D34F3" w:rsidRDefault="00FE0CF1" w:rsidP="00165F4B">
            <w:pPr>
              <w:jc w:val="center"/>
            </w:pPr>
            <w:r>
              <w:t>42 045,9</w:t>
            </w:r>
          </w:p>
        </w:tc>
      </w:tr>
    </w:tbl>
    <w:p w:rsidR="006059D1" w:rsidRDefault="006059D1" w:rsidP="006059D1">
      <w:pPr>
        <w:jc w:val="center"/>
      </w:pPr>
    </w:p>
    <w:p w:rsidR="00007A58" w:rsidRDefault="00007A58" w:rsidP="006059D1">
      <w:pPr>
        <w:jc w:val="center"/>
      </w:pPr>
      <w:r>
        <w:t>2. Основные показатели социального развития МО МО Дворцовый округ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771"/>
        <w:gridCol w:w="1367"/>
        <w:gridCol w:w="1367"/>
        <w:gridCol w:w="1367"/>
        <w:gridCol w:w="1367"/>
        <w:gridCol w:w="1368"/>
        <w:gridCol w:w="1368"/>
      </w:tblGrid>
      <w:tr w:rsidR="00007A58" w:rsidTr="00B27AB4">
        <w:tc>
          <w:tcPr>
            <w:tcW w:w="1771" w:type="dxa"/>
            <w:vMerge w:val="restart"/>
          </w:tcPr>
          <w:p w:rsidR="00007A58" w:rsidRDefault="00007A58" w:rsidP="006059D1">
            <w:pPr>
              <w:jc w:val="center"/>
            </w:pPr>
            <w:r>
              <w:t>Наименование показателей</w:t>
            </w:r>
          </w:p>
        </w:tc>
        <w:tc>
          <w:tcPr>
            <w:tcW w:w="1367" w:type="dxa"/>
          </w:tcPr>
          <w:p w:rsidR="00007A58" w:rsidRDefault="00007A58" w:rsidP="004A7DE0">
            <w:pPr>
              <w:jc w:val="center"/>
            </w:pPr>
            <w:r>
              <w:t>20</w:t>
            </w:r>
            <w:r w:rsidR="004A7DE0">
              <w:t>20</w:t>
            </w:r>
          </w:p>
        </w:tc>
        <w:tc>
          <w:tcPr>
            <w:tcW w:w="1367" w:type="dxa"/>
          </w:tcPr>
          <w:p w:rsidR="00007A58" w:rsidRDefault="00007A58" w:rsidP="004A7DE0">
            <w:pPr>
              <w:jc w:val="center"/>
            </w:pPr>
            <w:r>
              <w:t>20</w:t>
            </w:r>
            <w:r w:rsidR="00FD2529">
              <w:t>2</w:t>
            </w:r>
            <w:r w:rsidR="004A7DE0">
              <w:t>1</w:t>
            </w:r>
          </w:p>
        </w:tc>
        <w:tc>
          <w:tcPr>
            <w:tcW w:w="1367" w:type="dxa"/>
          </w:tcPr>
          <w:p w:rsidR="00381ED2" w:rsidRDefault="00177B30" w:rsidP="00381ED2">
            <w:pPr>
              <w:jc w:val="center"/>
            </w:pPr>
            <w:r>
              <w:t>20</w:t>
            </w:r>
            <w:r w:rsidR="00FD2529">
              <w:t>2</w:t>
            </w:r>
            <w:r w:rsidR="004A7DE0">
              <w:t>2</w:t>
            </w:r>
          </w:p>
          <w:p w:rsidR="00007A58" w:rsidRDefault="00007A58" w:rsidP="00381ED2">
            <w:pPr>
              <w:jc w:val="center"/>
            </w:pPr>
            <w:r>
              <w:t>ожидаемое</w:t>
            </w:r>
          </w:p>
        </w:tc>
        <w:tc>
          <w:tcPr>
            <w:tcW w:w="1367" w:type="dxa"/>
          </w:tcPr>
          <w:p w:rsidR="00007A58" w:rsidRDefault="00007A58" w:rsidP="004A7DE0">
            <w:pPr>
              <w:jc w:val="center"/>
            </w:pPr>
            <w:r>
              <w:t>20</w:t>
            </w:r>
            <w:r w:rsidR="00A8222A">
              <w:t>2</w:t>
            </w:r>
            <w:r w:rsidR="004A7DE0">
              <w:t>3</w:t>
            </w:r>
            <w:r>
              <w:t xml:space="preserve"> проект</w:t>
            </w:r>
          </w:p>
        </w:tc>
        <w:tc>
          <w:tcPr>
            <w:tcW w:w="1368" w:type="dxa"/>
          </w:tcPr>
          <w:p w:rsidR="00381ED2" w:rsidRDefault="00007A58" w:rsidP="00381ED2">
            <w:pPr>
              <w:jc w:val="center"/>
            </w:pPr>
            <w:r>
              <w:t>20</w:t>
            </w:r>
            <w:r w:rsidR="00A900CF">
              <w:t>2</w:t>
            </w:r>
            <w:r w:rsidR="004A7DE0">
              <w:t>4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  <w:tc>
          <w:tcPr>
            <w:tcW w:w="1368" w:type="dxa"/>
          </w:tcPr>
          <w:p w:rsidR="00381ED2" w:rsidRDefault="00177B30" w:rsidP="00381ED2">
            <w:pPr>
              <w:jc w:val="center"/>
            </w:pPr>
            <w:r>
              <w:t>20</w:t>
            </w:r>
            <w:r w:rsidR="004117C0">
              <w:t>2</w:t>
            </w:r>
            <w:r w:rsidR="004A7DE0">
              <w:t>5</w:t>
            </w:r>
          </w:p>
          <w:p w:rsidR="00007A58" w:rsidRDefault="00007A58" w:rsidP="00381ED2">
            <w:pPr>
              <w:jc w:val="center"/>
            </w:pPr>
            <w:r>
              <w:t>прогноз</w:t>
            </w:r>
          </w:p>
        </w:tc>
      </w:tr>
      <w:tr w:rsidR="00007A58" w:rsidTr="00B27AB4">
        <w:tc>
          <w:tcPr>
            <w:tcW w:w="1771" w:type="dxa"/>
            <w:vMerge/>
          </w:tcPr>
          <w:p w:rsidR="00007A58" w:rsidRDefault="00007A58" w:rsidP="006059D1">
            <w:pPr>
              <w:jc w:val="center"/>
            </w:pPr>
          </w:p>
        </w:tc>
        <w:tc>
          <w:tcPr>
            <w:tcW w:w="8204" w:type="dxa"/>
            <w:gridSpan w:val="6"/>
          </w:tcPr>
          <w:p w:rsidR="00007A58" w:rsidRDefault="00007A58" w:rsidP="006059D1">
            <w:pPr>
              <w:jc w:val="center"/>
            </w:pPr>
            <w:r>
              <w:t>Тысяч рублей</w:t>
            </w:r>
          </w:p>
        </w:tc>
      </w:tr>
      <w:tr w:rsidR="004A7DE0" w:rsidTr="00B27AB4">
        <w:tc>
          <w:tcPr>
            <w:tcW w:w="1771" w:type="dxa"/>
          </w:tcPr>
          <w:p w:rsidR="004A7DE0" w:rsidRDefault="004A7DE0" w:rsidP="004A7DE0">
            <w:pPr>
              <w:jc w:val="center"/>
            </w:pPr>
            <w:r>
              <w:t>Расходы на благоустройство дворовых территорий и обеспечение санитарного благополучия территории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26 262,5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32 013,4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20 627,1</w:t>
            </w:r>
          </w:p>
        </w:tc>
        <w:tc>
          <w:tcPr>
            <w:tcW w:w="1367" w:type="dxa"/>
          </w:tcPr>
          <w:p w:rsidR="004A7DE0" w:rsidRPr="001B0F9F" w:rsidRDefault="001B0F9F" w:rsidP="004A7DE0">
            <w:pPr>
              <w:jc w:val="center"/>
            </w:pPr>
            <w:r w:rsidRPr="001B0F9F">
              <w:t>4</w:t>
            </w:r>
            <w:r>
              <w:t xml:space="preserve"> </w:t>
            </w:r>
            <w:r w:rsidRPr="001B0F9F">
              <w:t>011,2</w:t>
            </w:r>
          </w:p>
        </w:tc>
        <w:tc>
          <w:tcPr>
            <w:tcW w:w="1368" w:type="dxa"/>
          </w:tcPr>
          <w:p w:rsidR="004A7DE0" w:rsidRPr="001B0F9F" w:rsidRDefault="001B0F9F" w:rsidP="004A7DE0">
            <w:pPr>
              <w:jc w:val="center"/>
            </w:pPr>
            <w:r>
              <w:t>5 022,5</w:t>
            </w:r>
          </w:p>
        </w:tc>
        <w:tc>
          <w:tcPr>
            <w:tcW w:w="1368" w:type="dxa"/>
          </w:tcPr>
          <w:p w:rsidR="004A7DE0" w:rsidRPr="001B0F9F" w:rsidRDefault="001B0F9F" w:rsidP="004A7DE0">
            <w:pPr>
              <w:jc w:val="center"/>
            </w:pPr>
            <w:r>
              <w:t>5 989,9</w:t>
            </w:r>
          </w:p>
        </w:tc>
      </w:tr>
      <w:tr w:rsidR="004A7DE0" w:rsidTr="00B27AB4">
        <w:tc>
          <w:tcPr>
            <w:tcW w:w="1771" w:type="dxa"/>
          </w:tcPr>
          <w:p w:rsidR="004A7DE0" w:rsidRPr="00007A58" w:rsidRDefault="004A7DE0" w:rsidP="004A7DE0">
            <w:pPr>
              <w:jc w:val="center"/>
              <w:rPr>
                <w:i/>
              </w:rPr>
            </w:pPr>
            <w:r w:rsidRPr="00007A58">
              <w:rPr>
                <w:i/>
              </w:rPr>
              <w:lastRenderedPageBreak/>
              <w:t>Доля расходов в общей сумме расходов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30,5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35,6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34,5</w:t>
            </w:r>
          </w:p>
        </w:tc>
        <w:tc>
          <w:tcPr>
            <w:tcW w:w="1367" w:type="dxa"/>
          </w:tcPr>
          <w:p w:rsidR="004A7DE0" w:rsidRPr="00E87CEF" w:rsidRDefault="00D81EBD" w:rsidP="004A7DE0">
            <w:pPr>
              <w:jc w:val="center"/>
            </w:pPr>
            <w:r>
              <w:t>11,0</w:t>
            </w:r>
          </w:p>
        </w:tc>
        <w:tc>
          <w:tcPr>
            <w:tcW w:w="1368" w:type="dxa"/>
          </w:tcPr>
          <w:p w:rsidR="004A7DE0" w:rsidRPr="001523B3" w:rsidRDefault="00D81EBD" w:rsidP="004A7DE0">
            <w:pPr>
              <w:jc w:val="center"/>
            </w:pPr>
            <w:r>
              <w:t>12,8</w:t>
            </w:r>
          </w:p>
        </w:tc>
        <w:tc>
          <w:tcPr>
            <w:tcW w:w="1368" w:type="dxa"/>
          </w:tcPr>
          <w:p w:rsidR="004A7DE0" w:rsidRPr="001523B3" w:rsidRDefault="00D81EBD" w:rsidP="004A7DE0">
            <w:pPr>
              <w:jc w:val="center"/>
            </w:pPr>
            <w:r>
              <w:t>14,2</w:t>
            </w:r>
          </w:p>
        </w:tc>
      </w:tr>
      <w:tr w:rsidR="004A7DE0" w:rsidTr="00FD4D59">
        <w:trPr>
          <w:trHeight w:val="1117"/>
        </w:trPr>
        <w:tc>
          <w:tcPr>
            <w:tcW w:w="1771" w:type="dxa"/>
          </w:tcPr>
          <w:p w:rsidR="004A7DE0" w:rsidRDefault="004A7DE0" w:rsidP="004A7DE0">
            <w:pPr>
              <w:jc w:val="center"/>
            </w:pPr>
            <w:r>
              <w:t>Расходы на социально-культурную сферу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6 955,6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11 661,5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6 155,7</w:t>
            </w:r>
          </w:p>
        </w:tc>
        <w:tc>
          <w:tcPr>
            <w:tcW w:w="1367" w:type="dxa"/>
          </w:tcPr>
          <w:p w:rsidR="004A7DE0" w:rsidRPr="00E87CEF" w:rsidRDefault="00D81EBD" w:rsidP="004A7DE0">
            <w:pPr>
              <w:jc w:val="center"/>
            </w:pPr>
            <w:r>
              <w:t>5 061,1</w:t>
            </w:r>
          </w:p>
        </w:tc>
        <w:tc>
          <w:tcPr>
            <w:tcW w:w="1368" w:type="dxa"/>
          </w:tcPr>
          <w:p w:rsidR="004A7DE0" w:rsidRPr="001523B3" w:rsidRDefault="00D81EBD" w:rsidP="004A7DE0">
            <w:pPr>
              <w:jc w:val="center"/>
            </w:pPr>
            <w:r>
              <w:t>5 261,3</w:t>
            </w:r>
          </w:p>
        </w:tc>
        <w:tc>
          <w:tcPr>
            <w:tcW w:w="1368" w:type="dxa"/>
          </w:tcPr>
          <w:p w:rsidR="004A7DE0" w:rsidRPr="001523B3" w:rsidRDefault="00D81EBD" w:rsidP="004A7DE0">
            <w:pPr>
              <w:jc w:val="center"/>
            </w:pPr>
            <w:r>
              <w:t>5 723,2</w:t>
            </w:r>
          </w:p>
        </w:tc>
      </w:tr>
      <w:tr w:rsidR="004A7DE0" w:rsidTr="00B27AB4">
        <w:tc>
          <w:tcPr>
            <w:tcW w:w="1771" w:type="dxa"/>
          </w:tcPr>
          <w:p w:rsidR="004A7DE0" w:rsidRPr="00007A58" w:rsidRDefault="004A7DE0" w:rsidP="004A7DE0">
            <w:pPr>
              <w:jc w:val="center"/>
              <w:rPr>
                <w:i/>
              </w:rPr>
            </w:pPr>
            <w:r w:rsidRPr="00007A58">
              <w:rPr>
                <w:i/>
              </w:rPr>
              <w:t>Доля расходов в общей сумме расходов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8,1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13,0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10,3</w:t>
            </w:r>
          </w:p>
        </w:tc>
        <w:tc>
          <w:tcPr>
            <w:tcW w:w="1367" w:type="dxa"/>
          </w:tcPr>
          <w:p w:rsidR="004A7DE0" w:rsidRPr="00E87CEF" w:rsidRDefault="00D81EBD" w:rsidP="004A7DE0">
            <w:pPr>
              <w:jc w:val="center"/>
            </w:pPr>
            <w:r>
              <w:t>13,9</w:t>
            </w:r>
          </w:p>
        </w:tc>
        <w:tc>
          <w:tcPr>
            <w:tcW w:w="1368" w:type="dxa"/>
          </w:tcPr>
          <w:p w:rsidR="004A7DE0" w:rsidRPr="001523B3" w:rsidRDefault="00D81EBD" w:rsidP="004A7DE0">
            <w:pPr>
              <w:jc w:val="center"/>
            </w:pPr>
            <w:r>
              <w:t>13,4</w:t>
            </w:r>
          </w:p>
        </w:tc>
        <w:tc>
          <w:tcPr>
            <w:tcW w:w="1368" w:type="dxa"/>
          </w:tcPr>
          <w:p w:rsidR="004A7DE0" w:rsidRPr="001523B3" w:rsidRDefault="00D81EBD" w:rsidP="004A7DE0">
            <w:pPr>
              <w:jc w:val="center"/>
            </w:pPr>
            <w:r>
              <w:t>13,6</w:t>
            </w:r>
          </w:p>
        </w:tc>
      </w:tr>
      <w:tr w:rsidR="004A7DE0" w:rsidTr="00B27AB4">
        <w:tc>
          <w:tcPr>
            <w:tcW w:w="1771" w:type="dxa"/>
          </w:tcPr>
          <w:p w:rsidR="004A7DE0" w:rsidRDefault="004A7DE0" w:rsidP="004A7DE0">
            <w:pPr>
              <w:jc w:val="center"/>
            </w:pPr>
            <w:r>
              <w:t>Всего расходов бюджета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86 089,9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89 825,8</w:t>
            </w:r>
          </w:p>
        </w:tc>
        <w:tc>
          <w:tcPr>
            <w:tcW w:w="1367" w:type="dxa"/>
          </w:tcPr>
          <w:p w:rsidR="004A7DE0" w:rsidRDefault="004A7DE0" w:rsidP="004A7DE0">
            <w:pPr>
              <w:jc w:val="center"/>
            </w:pPr>
            <w:r>
              <w:t>59 724,1</w:t>
            </w:r>
          </w:p>
        </w:tc>
        <w:tc>
          <w:tcPr>
            <w:tcW w:w="1367" w:type="dxa"/>
          </w:tcPr>
          <w:p w:rsidR="004A7DE0" w:rsidRPr="00E87CEF" w:rsidRDefault="001B0F9F" w:rsidP="004A7DE0">
            <w:pPr>
              <w:jc w:val="center"/>
            </w:pPr>
            <w:r>
              <w:t>36 454,3</w:t>
            </w:r>
          </w:p>
        </w:tc>
        <w:tc>
          <w:tcPr>
            <w:tcW w:w="1368" w:type="dxa"/>
          </w:tcPr>
          <w:p w:rsidR="004A7DE0" w:rsidRPr="006D34F3" w:rsidRDefault="001B0F9F" w:rsidP="004A7DE0">
            <w:pPr>
              <w:jc w:val="center"/>
            </w:pPr>
            <w:r>
              <w:t>39 220,4</w:t>
            </w:r>
          </w:p>
        </w:tc>
        <w:tc>
          <w:tcPr>
            <w:tcW w:w="1368" w:type="dxa"/>
          </w:tcPr>
          <w:p w:rsidR="004A7DE0" w:rsidRPr="006D34F3" w:rsidRDefault="001B0F9F" w:rsidP="004A7DE0">
            <w:pPr>
              <w:jc w:val="center"/>
            </w:pPr>
            <w:r>
              <w:t>42 045,9</w:t>
            </w:r>
          </w:p>
        </w:tc>
      </w:tr>
    </w:tbl>
    <w:p w:rsidR="00B27AB4" w:rsidRDefault="00B27AB4" w:rsidP="00B27AB4">
      <w:pPr>
        <w:jc w:val="center"/>
        <w:rPr>
          <w:b/>
          <w:bCs/>
        </w:rPr>
      </w:pPr>
    </w:p>
    <w:p w:rsidR="006375A7" w:rsidRPr="00DE6F85" w:rsidRDefault="006375A7" w:rsidP="006375A7">
      <w:pPr>
        <w:pStyle w:val="23"/>
        <w:spacing w:after="0" w:line="276" w:lineRule="auto"/>
        <w:ind w:left="0"/>
        <w:jc w:val="both"/>
        <w:rPr>
          <w:sz w:val="24"/>
          <w:szCs w:val="24"/>
        </w:rPr>
      </w:pPr>
    </w:p>
    <w:p w:rsidR="0023271C" w:rsidRPr="00226CC3" w:rsidRDefault="0023271C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Основными задачами органов местного самоуправления в области социально-экономической политики на 20</w:t>
      </w:r>
      <w:r w:rsidR="00A8222A">
        <w:rPr>
          <w:rFonts w:ascii="Times New Roman" w:hAnsi="Times New Roman" w:cs="Times New Roman"/>
          <w:sz w:val="24"/>
          <w:szCs w:val="24"/>
        </w:rPr>
        <w:t>2</w:t>
      </w:r>
      <w:r w:rsidR="004A7DE0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 и плановые периоды 20</w:t>
      </w:r>
      <w:r w:rsidR="00A900CF">
        <w:rPr>
          <w:rFonts w:ascii="Times New Roman" w:hAnsi="Times New Roman" w:cs="Times New Roman"/>
          <w:sz w:val="24"/>
          <w:szCs w:val="24"/>
        </w:rPr>
        <w:t>2</w:t>
      </w:r>
      <w:r w:rsidR="004A7DE0">
        <w:rPr>
          <w:rFonts w:ascii="Times New Roman" w:hAnsi="Times New Roman" w:cs="Times New Roman"/>
          <w:sz w:val="24"/>
          <w:szCs w:val="24"/>
        </w:rPr>
        <w:t>4</w:t>
      </w:r>
      <w:r w:rsidRPr="00226CC3">
        <w:rPr>
          <w:rFonts w:ascii="Times New Roman" w:hAnsi="Times New Roman" w:cs="Times New Roman"/>
          <w:sz w:val="24"/>
          <w:szCs w:val="24"/>
        </w:rPr>
        <w:t>-20</w:t>
      </w:r>
      <w:r w:rsidR="004117C0">
        <w:rPr>
          <w:rFonts w:ascii="Times New Roman" w:hAnsi="Times New Roman" w:cs="Times New Roman"/>
          <w:sz w:val="24"/>
          <w:szCs w:val="24"/>
        </w:rPr>
        <w:t>2</w:t>
      </w:r>
      <w:r w:rsidR="004A7DE0">
        <w:rPr>
          <w:rFonts w:ascii="Times New Roman" w:hAnsi="Times New Roman" w:cs="Times New Roman"/>
          <w:sz w:val="24"/>
          <w:szCs w:val="24"/>
        </w:rPr>
        <w:t>5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годов является улучшение качества жизни населения муниципального образования Дворцовый округ, решение вопросов местного значения по таким направлениям как: благоустройство и озеленение дворовых территорий; отдых, оздоровление и спорт, работа с молодежью, повышение уровня безопасности, опека и попечительство.</w:t>
      </w:r>
    </w:p>
    <w:p w:rsidR="0023271C" w:rsidRPr="00226CC3" w:rsidRDefault="0023271C" w:rsidP="00226CC3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Для достижения указанных целей необходимо увеличить доходы местного бюджета, укрепить финансово-экономическую базу органов местного самоуправления, развить формы гражданского участия в деятельности органов местного самоуправления и органов государственной власти, повысить эффективность работы органов местного самоуправления по решению вопросов местного значения.</w:t>
      </w:r>
    </w:p>
    <w:p w:rsidR="0023271C" w:rsidRPr="00226CC3" w:rsidRDefault="0023271C" w:rsidP="00226CC3">
      <w:pPr>
        <w:pStyle w:val="a4"/>
        <w:numPr>
          <w:ilvl w:val="0"/>
          <w:numId w:val="1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Благоустройство и озеленение дворовых территорий муниципального образования:</w:t>
      </w:r>
    </w:p>
    <w:p w:rsidR="0023271C" w:rsidRPr="00226CC3" w:rsidRDefault="0023271C" w:rsidP="00226CC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В рамках благоустройства и озеленения </w:t>
      </w:r>
      <w:r w:rsidR="00E1595D" w:rsidRPr="00226CC3">
        <w:rPr>
          <w:rFonts w:ascii="Times New Roman" w:hAnsi="Times New Roman" w:cs="Times New Roman"/>
          <w:sz w:val="24"/>
          <w:szCs w:val="24"/>
        </w:rPr>
        <w:t xml:space="preserve">территории муниципального образования, местной администрацией разрабатывается </w:t>
      </w:r>
      <w:r w:rsidR="00B03C29">
        <w:rPr>
          <w:rFonts w:ascii="Times New Roman" w:hAnsi="Times New Roman" w:cs="Times New Roman"/>
          <w:sz w:val="24"/>
          <w:szCs w:val="24"/>
        </w:rPr>
        <w:t>муниципальная</w:t>
      </w:r>
      <w:r w:rsidR="00E1595D" w:rsidRPr="00226CC3">
        <w:rPr>
          <w:rFonts w:ascii="Times New Roman" w:hAnsi="Times New Roman" w:cs="Times New Roman"/>
          <w:sz w:val="24"/>
          <w:szCs w:val="24"/>
        </w:rPr>
        <w:t xml:space="preserve"> программа на основе бюджетных заявок депутатов и жителей округа.</w:t>
      </w:r>
    </w:p>
    <w:p w:rsidR="00E1595D" w:rsidRPr="00226CC3" w:rsidRDefault="00E1595D" w:rsidP="00226CC3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Приоритетным направлением является комплексное благоустройство территории текущий ремонт и озеленение придомовых территорий дворов, включая подъезды и въезды, пешеходные дорожки; установка и ремонт ограждений газонов, установка и содержание малых архитектурных форм, уличной мебели и хозяйственно-бытового оборудования; обустройство и содержание детских и спортивных площадок и т.п.)</w:t>
      </w:r>
    </w:p>
    <w:p w:rsidR="00E1595D" w:rsidRPr="00226CC3" w:rsidRDefault="00E1595D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Молодежная политика:</w:t>
      </w:r>
    </w:p>
    <w:p w:rsidR="00E1595D" w:rsidRPr="00226CC3" w:rsidRDefault="00E1595D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Организация и проведение мероприятий по военно-патриотическому воспитанию граждан.</w:t>
      </w:r>
    </w:p>
    <w:p w:rsidR="00E1595D" w:rsidRPr="00226CC3" w:rsidRDefault="00E1595D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lastRenderedPageBreak/>
        <w:t xml:space="preserve">Ожидаемыми результатами реализации мероприятий по военно-патриотическому  воспитанию является формирование у молодежи ценностей ориентиров, определяющих чувство любви к своему Отечеству и уважения к Вооруженным Силам России, повышение уровня социальной активности ответственности молодых людей за участие в жизни государства,  формирование навыков жизнеобеспечения в природных условиях </w:t>
      </w:r>
      <w:r w:rsidR="00850F78" w:rsidRPr="00226CC3">
        <w:rPr>
          <w:rFonts w:ascii="Times New Roman" w:hAnsi="Times New Roman" w:cs="Times New Roman"/>
          <w:sz w:val="24"/>
          <w:szCs w:val="24"/>
        </w:rPr>
        <w:t>и умений начальной физической подготовки.</w:t>
      </w:r>
    </w:p>
    <w:p w:rsidR="00504D6E" w:rsidRPr="00226CC3" w:rsidRDefault="00504D6E" w:rsidP="00226CC3">
      <w:pPr>
        <w:pStyle w:val="a4"/>
        <w:spacing w:line="36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2.2</w:t>
      </w:r>
      <w:r w:rsidR="00514D3E" w:rsidRPr="00226CC3">
        <w:rPr>
          <w:rFonts w:ascii="Times New Roman" w:hAnsi="Times New Roman" w:cs="Times New Roman"/>
          <w:sz w:val="24"/>
          <w:szCs w:val="24"/>
        </w:rPr>
        <w:t>.</w:t>
      </w:r>
      <w:r w:rsidRPr="00226CC3">
        <w:rPr>
          <w:rFonts w:ascii="Times New Roman" w:hAnsi="Times New Roman" w:cs="Times New Roman"/>
          <w:sz w:val="24"/>
          <w:szCs w:val="24"/>
        </w:rPr>
        <w:t xml:space="preserve"> Организация и проведение досуговых мероприятий</w:t>
      </w:r>
      <w:r w:rsidR="00166E4B" w:rsidRPr="00226CC3">
        <w:rPr>
          <w:rFonts w:ascii="Times New Roman" w:hAnsi="Times New Roman" w:cs="Times New Roman"/>
          <w:sz w:val="24"/>
          <w:szCs w:val="24"/>
        </w:rPr>
        <w:t xml:space="preserve"> </w:t>
      </w:r>
      <w:r w:rsidR="00514D3E" w:rsidRPr="00226CC3">
        <w:rPr>
          <w:rFonts w:ascii="Times New Roman" w:hAnsi="Times New Roman" w:cs="Times New Roman"/>
          <w:sz w:val="24"/>
          <w:szCs w:val="24"/>
        </w:rPr>
        <w:t xml:space="preserve"> для детей и подростков, проживающих на территории округа.</w:t>
      </w:r>
    </w:p>
    <w:p w:rsidR="00514D3E" w:rsidRPr="00226CC3" w:rsidRDefault="00514D3E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Результаты реализации мероприятий, способствуют профилактике правонарушений среди несовершеннолетних, формируют культурные и духовные ценности порастающего поколения к полезным занятиям, воспитанию хорошего вкуса.</w:t>
      </w:r>
    </w:p>
    <w:p w:rsidR="00514D3E" w:rsidRPr="00226CC3" w:rsidRDefault="00514D3E" w:rsidP="00226CC3">
      <w:pPr>
        <w:spacing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2.3. Профилактика правонарушений, терроризма, экстремизма, дорожно-транспортного травматизма на территории округа.</w:t>
      </w:r>
    </w:p>
    <w:p w:rsidR="00514D3E" w:rsidRPr="00226CC3" w:rsidRDefault="00514D3E" w:rsidP="00226CC3">
      <w:pPr>
        <w:spacing w:line="360" w:lineRule="auto"/>
        <w:ind w:left="720" w:hanging="12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Ожидаемыми результатами реализаций мероприятий являются принцип мирного сосуществования в многонациональном обществе, приоритеты толерантного поведения; правовое просвещение школьников среди старших классов о негативных последствиях противоправного поведения, в </w:t>
      </w:r>
      <w:r w:rsidR="003B7D33" w:rsidRPr="00226CC3">
        <w:rPr>
          <w:rFonts w:ascii="Times New Roman" w:hAnsi="Times New Roman" w:cs="Times New Roman"/>
          <w:sz w:val="24"/>
          <w:szCs w:val="24"/>
        </w:rPr>
        <w:t xml:space="preserve"> </w:t>
      </w:r>
      <w:r w:rsidRPr="00226CC3">
        <w:rPr>
          <w:rFonts w:ascii="Times New Roman" w:hAnsi="Times New Roman" w:cs="Times New Roman"/>
          <w:sz w:val="24"/>
          <w:szCs w:val="24"/>
        </w:rPr>
        <w:t>т.ч. формирование отрицательного отношения к потреблению наркотических веществ и  их распространение; повышение дорожно-транспортной дисциплины участников дорожного движения.</w:t>
      </w:r>
    </w:p>
    <w:p w:rsidR="00514D3E" w:rsidRPr="00226CC3" w:rsidRDefault="00514D3E" w:rsidP="00226CC3">
      <w:pPr>
        <w:spacing w:line="360" w:lineRule="auto"/>
        <w:ind w:left="720" w:hanging="294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2.4. Организация и финансирование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из числа выпускников образовательных учреждений начального и среднего профобразования, ищущих работу впервые; общественных работ; ярмарок вакансий и учебных рабочих мест на территории округа.</w:t>
      </w:r>
    </w:p>
    <w:p w:rsidR="003B7D33" w:rsidRPr="00226CC3" w:rsidRDefault="003B7D33" w:rsidP="00226CC3">
      <w:pPr>
        <w:spacing w:line="360" w:lineRule="auto"/>
        <w:ind w:left="720" w:hanging="12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Ожидаемыми результатами реализации является стимулирование интереса у детей и подростков к выбору профессии, привлечение подрастающего поколения к общественно-полезному труду, а также профилактике правонарушений в молодежной среде.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Культура:</w:t>
      </w:r>
    </w:p>
    <w:p w:rsidR="003B7D33" w:rsidRPr="00226CC3" w:rsidRDefault="003B7D33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Организация местных праздничных, культурно-просветительных мероприятий на территории округа (концерты, мероприятия посвященные  Дню прорыва Блокады, Дню Победы, </w:t>
      </w:r>
      <w:r w:rsidR="00F66636">
        <w:rPr>
          <w:rFonts w:ascii="Times New Roman" w:hAnsi="Times New Roman" w:cs="Times New Roman"/>
          <w:sz w:val="24"/>
          <w:szCs w:val="24"/>
        </w:rPr>
        <w:t>Новый год</w:t>
      </w:r>
      <w:r w:rsidRPr="00226CC3">
        <w:rPr>
          <w:rFonts w:ascii="Times New Roman" w:hAnsi="Times New Roman" w:cs="Times New Roman"/>
          <w:sz w:val="24"/>
          <w:szCs w:val="24"/>
        </w:rPr>
        <w:t xml:space="preserve">). Многие мероприятия этого направления проводятся для пожилых </w:t>
      </w:r>
      <w:r w:rsidRPr="00226CC3">
        <w:rPr>
          <w:rFonts w:ascii="Times New Roman" w:hAnsi="Times New Roman" w:cs="Times New Roman"/>
          <w:sz w:val="24"/>
          <w:szCs w:val="24"/>
        </w:rPr>
        <w:lastRenderedPageBreak/>
        <w:t>людей, людей с ограниченными возможностями, социально-незащищенных слоев населения.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Физическая культура и спорт:</w:t>
      </w:r>
    </w:p>
    <w:p w:rsidR="003B7D33" w:rsidRPr="00226CC3" w:rsidRDefault="003B7D33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Создание условий для развития физической культуры и спорта для различных социальных и возрастных групп населения округа, путем пропаганды здорового образа жизни, активного долголетия, стимулирования интереса у населения к физкультурно-оздоровительным занятиям, повышение занятости детей, подростков и молодежи в спортивных секциях и на соревнованиях с целью профилактике правонарушений.</w:t>
      </w:r>
    </w:p>
    <w:p w:rsidR="003B7D33" w:rsidRPr="00226CC3" w:rsidRDefault="003B7D33" w:rsidP="00226CC3">
      <w:pPr>
        <w:pStyle w:val="a4"/>
        <w:numPr>
          <w:ilvl w:val="0"/>
          <w:numId w:val="1"/>
        </w:numPr>
        <w:spacing w:line="36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Опека и попечительство</w:t>
      </w:r>
    </w:p>
    <w:p w:rsidR="00763658" w:rsidRPr="00226CC3" w:rsidRDefault="003B7D33" w:rsidP="00D75094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В соответствии с Законом Санкт-Петербурга «О наделении органов местного самоуправления в Санкт-Петербурге отдельными государственными полномочиями</w:t>
      </w:r>
      <w:r w:rsidR="00EA27D9" w:rsidRPr="00226CC3">
        <w:rPr>
          <w:rFonts w:ascii="Times New Roman" w:hAnsi="Times New Roman" w:cs="Times New Roman"/>
          <w:sz w:val="24"/>
          <w:szCs w:val="24"/>
        </w:rPr>
        <w:t xml:space="preserve">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(попечительством), и денежных средств на содержание детей, переданных на воспитание в приемные семьи в Санкт-Петербурге»</w:t>
      </w:r>
      <w:r w:rsidRPr="00226CC3">
        <w:rPr>
          <w:rFonts w:ascii="Times New Roman" w:hAnsi="Times New Roman" w:cs="Times New Roman"/>
          <w:sz w:val="24"/>
          <w:szCs w:val="24"/>
        </w:rPr>
        <w:t xml:space="preserve">  </w:t>
      </w:r>
      <w:r w:rsidR="00EA27D9" w:rsidRPr="00226CC3">
        <w:rPr>
          <w:rFonts w:ascii="Times New Roman" w:hAnsi="Times New Roman" w:cs="Times New Roman"/>
          <w:sz w:val="24"/>
          <w:szCs w:val="24"/>
        </w:rPr>
        <w:t xml:space="preserve">органам местного самоуправления в Санкт-Петербурге переданы отдельные государственные полномочия в сфере опеки и попечительства, для исполнения которых из бюджета Санкт-Петербурга будут предоставляться субвенции, объём которых определен в соответствии  с единой Методикой расчета, утвержденной выше указанным Законом Санкт-Петербурга.  </w:t>
      </w:r>
      <w:r w:rsidR="00763658" w:rsidRPr="00226CC3">
        <w:rPr>
          <w:rFonts w:ascii="Times New Roman" w:hAnsi="Times New Roman" w:cs="Times New Roman"/>
          <w:sz w:val="24"/>
          <w:szCs w:val="24"/>
        </w:rPr>
        <w:t>Иные расходные обязательства: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 Организация и осуществление мероприятий по предупреждению чрезвычайных ситуаций и защиту населения от чрезвычайных ситуаций;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Обеспечение деятельности средств массовой информации, опубликование правовых актов органов местного самоуправления и иной информации; издание газеты.</w:t>
      </w:r>
    </w:p>
    <w:p w:rsidR="00763658" w:rsidRPr="00226CC3" w:rsidRDefault="00763658" w:rsidP="00226CC3">
      <w:pPr>
        <w:pStyle w:val="a4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Осуществление в порядке и формах, установленных законом Санкт-Петербурга, поддержки  деятельности граждан, общественных объединений, участвующих в охране общественного правопорядка на территории муниципального образования.</w:t>
      </w:r>
    </w:p>
    <w:p w:rsidR="00763658" w:rsidRPr="00226CC3" w:rsidRDefault="00763658" w:rsidP="00226CC3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В 20</w:t>
      </w:r>
      <w:r w:rsidR="00B9743D">
        <w:rPr>
          <w:rFonts w:ascii="Times New Roman" w:hAnsi="Times New Roman" w:cs="Times New Roman"/>
          <w:sz w:val="24"/>
          <w:szCs w:val="24"/>
        </w:rPr>
        <w:t>2</w:t>
      </w:r>
      <w:r w:rsidR="004A7DE0">
        <w:rPr>
          <w:rFonts w:ascii="Times New Roman" w:hAnsi="Times New Roman" w:cs="Times New Roman"/>
          <w:sz w:val="24"/>
          <w:szCs w:val="24"/>
        </w:rPr>
        <w:t>3</w:t>
      </w:r>
      <w:r w:rsidRPr="00226CC3">
        <w:rPr>
          <w:rFonts w:ascii="Times New Roman" w:hAnsi="Times New Roman" w:cs="Times New Roman"/>
          <w:sz w:val="24"/>
          <w:szCs w:val="24"/>
        </w:rPr>
        <w:t xml:space="preserve"> году бюджет муниципального образования муниципальный округ Дворцовый округ будет способен обеспечить финансирование расходных обязательств в соответствии с целевыми муниципальными программами. </w:t>
      </w:r>
    </w:p>
    <w:p w:rsidR="00B21858" w:rsidRDefault="00B21858" w:rsidP="00226CC3">
      <w:pPr>
        <w:spacing w:line="360" w:lineRule="auto"/>
      </w:pPr>
    </w:p>
    <w:p w:rsidR="00F01BBC" w:rsidRDefault="00F01BBC" w:rsidP="00F01BBC">
      <w:pPr>
        <w:spacing w:line="360" w:lineRule="auto"/>
      </w:pPr>
    </w:p>
    <w:p w:rsidR="004A7DE0" w:rsidRDefault="004A7DE0" w:rsidP="00F01BBC">
      <w:pPr>
        <w:spacing w:line="360" w:lineRule="auto"/>
      </w:pPr>
    </w:p>
    <w:p w:rsidR="004A7DE0" w:rsidRDefault="004A7DE0" w:rsidP="00F01BBC">
      <w:pPr>
        <w:spacing w:line="360" w:lineRule="auto"/>
      </w:pP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lastRenderedPageBreak/>
        <w:t>Оценка ожидаемого исполнения бюджета</w:t>
      </w: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t>муниципального образования муниципальный округ Дворовый округ</w:t>
      </w:r>
    </w:p>
    <w:p w:rsidR="001C3BAD" w:rsidRPr="00226CC3" w:rsidRDefault="001C3BAD" w:rsidP="00226C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CC3">
        <w:rPr>
          <w:rFonts w:ascii="Times New Roman" w:hAnsi="Times New Roman" w:cs="Times New Roman"/>
          <w:b/>
          <w:sz w:val="24"/>
          <w:szCs w:val="24"/>
        </w:rPr>
        <w:t>на текущий финансовый год</w:t>
      </w:r>
    </w:p>
    <w:p w:rsidR="008F723F" w:rsidRPr="00226CC3" w:rsidRDefault="008F723F" w:rsidP="00226CC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Оценка ожидаемого исполнения бюджета МО Дворцовый округ в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214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подготовлена в соответствии со ст.192 Бюджетного Кодекса РФ.</w:t>
      </w:r>
      <w:r w:rsidR="003B4FEA"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документ необходим  для успешного завершения текущего финансового года и качественной подготовки проекта бюджета на очередной 20</w:t>
      </w:r>
      <w:r w:rsidR="004919F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214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05609C" w:rsidRPr="00226CC3" w:rsidRDefault="008F723F" w:rsidP="00226C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исполнения доходной части бюджета МО Дворцовый округ была осуществлена  на основе анализа фактического поступления доходов в бюджет за 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20</w:t>
      </w:r>
      <w:r w:rsidR="00B03C2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A214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E87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26C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Ожидаемое исполнение бюджета по доходам составит </w:t>
      </w:r>
      <w:r w:rsidR="00DA214B">
        <w:rPr>
          <w:rFonts w:ascii="Times New Roman" w:hAnsi="Times New Roman" w:cs="Times New Roman"/>
          <w:sz w:val="24"/>
          <w:szCs w:val="24"/>
        </w:rPr>
        <w:t>26 280,3</w:t>
      </w:r>
      <w:r w:rsidRPr="00226CC3">
        <w:rPr>
          <w:rFonts w:ascii="Times New Roman" w:hAnsi="Times New Roman" w:cs="Times New Roman"/>
          <w:sz w:val="24"/>
          <w:szCs w:val="24"/>
        </w:rPr>
        <w:t xml:space="preserve"> тыс.руб. </w:t>
      </w:r>
      <w:r w:rsidR="00085090" w:rsidRPr="00226CC3">
        <w:rPr>
          <w:rFonts w:ascii="Times New Roman" w:hAnsi="Times New Roman" w:cs="Times New Roman"/>
          <w:sz w:val="24"/>
          <w:szCs w:val="24"/>
        </w:rPr>
        <w:t>– Приложение №1</w:t>
      </w:r>
    </w:p>
    <w:p w:rsidR="001C3BAD" w:rsidRPr="00226CC3" w:rsidRDefault="006A19B9" w:rsidP="00226CC3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4915BB">
        <w:rPr>
          <w:rFonts w:ascii="Times New Roman" w:hAnsi="Times New Roman" w:cs="Times New Roman"/>
          <w:sz w:val="24"/>
          <w:szCs w:val="24"/>
        </w:rPr>
        <w:t>Бюджет муниципального образования Дворцовый округ на 20</w:t>
      </w:r>
      <w:r w:rsidR="00B03C29">
        <w:rPr>
          <w:rFonts w:ascii="Times New Roman" w:hAnsi="Times New Roman" w:cs="Times New Roman"/>
          <w:sz w:val="24"/>
          <w:szCs w:val="24"/>
        </w:rPr>
        <w:t>2</w:t>
      </w:r>
      <w:r w:rsidR="00DA214B">
        <w:rPr>
          <w:rFonts w:ascii="Times New Roman" w:hAnsi="Times New Roman" w:cs="Times New Roman"/>
          <w:sz w:val="24"/>
          <w:szCs w:val="24"/>
        </w:rPr>
        <w:t>2</w:t>
      </w:r>
      <w:r w:rsidRPr="004915BB">
        <w:rPr>
          <w:rFonts w:ascii="Times New Roman" w:hAnsi="Times New Roman" w:cs="Times New Roman"/>
          <w:sz w:val="24"/>
          <w:szCs w:val="24"/>
        </w:rPr>
        <w:t xml:space="preserve"> год по расходам утвержден в сумме </w:t>
      </w:r>
      <w:r w:rsidR="00DA214B">
        <w:rPr>
          <w:rFonts w:ascii="Times New Roman" w:hAnsi="Times New Roman" w:cs="Times New Roman"/>
          <w:sz w:val="24"/>
          <w:szCs w:val="24"/>
        </w:rPr>
        <w:t>65 117,9</w:t>
      </w:r>
      <w:r w:rsidR="00B03C29">
        <w:rPr>
          <w:rFonts w:ascii="Times New Roman" w:hAnsi="Times New Roman" w:cs="Times New Roman"/>
          <w:sz w:val="24"/>
          <w:szCs w:val="24"/>
        </w:rPr>
        <w:t xml:space="preserve"> </w:t>
      </w:r>
      <w:r w:rsidRPr="004915BB">
        <w:rPr>
          <w:rFonts w:ascii="Times New Roman" w:hAnsi="Times New Roman" w:cs="Times New Roman"/>
          <w:sz w:val="24"/>
          <w:szCs w:val="24"/>
        </w:rPr>
        <w:t xml:space="preserve">тыс. рублей, прогноз исполнения бюджета по расходам составляет </w:t>
      </w:r>
      <w:r w:rsidR="00DA214B">
        <w:rPr>
          <w:rFonts w:ascii="Times New Roman" w:hAnsi="Times New Roman" w:cs="Times New Roman"/>
          <w:sz w:val="24"/>
          <w:szCs w:val="24"/>
        </w:rPr>
        <w:t>59 724,1</w:t>
      </w:r>
      <w:r w:rsidRPr="004915BB">
        <w:rPr>
          <w:rFonts w:ascii="Times New Roman" w:hAnsi="Times New Roman" w:cs="Times New Roman"/>
          <w:sz w:val="24"/>
          <w:szCs w:val="24"/>
        </w:rPr>
        <w:t xml:space="preserve"> тыс.</w:t>
      </w:r>
      <w:r w:rsidR="0026554A" w:rsidRPr="004915BB">
        <w:rPr>
          <w:rFonts w:ascii="Times New Roman" w:hAnsi="Times New Roman" w:cs="Times New Roman"/>
          <w:sz w:val="24"/>
          <w:szCs w:val="24"/>
        </w:rPr>
        <w:t xml:space="preserve"> </w:t>
      </w:r>
      <w:r w:rsidRPr="004915BB">
        <w:rPr>
          <w:rFonts w:ascii="Times New Roman" w:hAnsi="Times New Roman" w:cs="Times New Roman"/>
          <w:sz w:val="24"/>
          <w:szCs w:val="24"/>
        </w:rPr>
        <w:t>рублей</w:t>
      </w:r>
      <w:r w:rsidR="00085090" w:rsidRPr="004915BB">
        <w:rPr>
          <w:rFonts w:ascii="Times New Roman" w:hAnsi="Times New Roman" w:cs="Times New Roman"/>
          <w:sz w:val="24"/>
          <w:szCs w:val="24"/>
        </w:rPr>
        <w:t xml:space="preserve"> – Приложение </w:t>
      </w:r>
      <w:r w:rsidR="00933077" w:rsidRPr="004915BB">
        <w:rPr>
          <w:rFonts w:ascii="Times New Roman" w:hAnsi="Times New Roman" w:cs="Times New Roman"/>
          <w:sz w:val="24"/>
          <w:szCs w:val="24"/>
        </w:rPr>
        <w:t>№ 1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 xml:space="preserve">     Причины отклонения фактического исполнения бюджета от запланированных бюджетных ассигнований:</w:t>
      </w:r>
    </w:p>
    <w:p w:rsidR="0005609C" w:rsidRPr="00226CC3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- экономия бюджетных средств от проведения конкурсных процедур при размещении заказов на поставки товаров, выполнение работ и оказание услуг для муниципальных нужд;</w:t>
      </w:r>
    </w:p>
    <w:p w:rsidR="00763658" w:rsidRDefault="0005609C" w:rsidP="00226C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6CC3">
        <w:rPr>
          <w:rFonts w:ascii="Times New Roman" w:hAnsi="Times New Roman" w:cs="Times New Roman"/>
          <w:sz w:val="24"/>
          <w:szCs w:val="24"/>
        </w:rPr>
        <w:t>- внесение изменений и уточнений в муниципальные программы;</w:t>
      </w:r>
    </w:p>
    <w:p w:rsidR="00E069C0" w:rsidRPr="00226CC3" w:rsidRDefault="00E069C0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69C0" w:rsidRDefault="00E069C0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BBC" w:rsidRDefault="00F01BBC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E74" w:rsidRDefault="00450E74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0E74" w:rsidRDefault="00450E74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4B" w:rsidRDefault="00DA214B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14B" w:rsidRDefault="00DA214B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CC3" w:rsidRDefault="00226CC3" w:rsidP="00BF015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090" w:rsidRPr="00BF015C" w:rsidRDefault="00D36B88" w:rsidP="00D36B88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</w:p>
    <w:p w:rsidR="00B86BDE" w:rsidRDefault="00B86BDE" w:rsidP="00B86BDE">
      <w:pPr>
        <w:tabs>
          <w:tab w:val="left" w:pos="3390"/>
        </w:tabs>
        <w:jc w:val="center"/>
        <w:rPr>
          <w:b/>
        </w:rPr>
      </w:pPr>
      <w:r w:rsidRPr="009F34DC">
        <w:rPr>
          <w:b/>
        </w:rPr>
        <w:t>Прогноз социально-экономического развития МО МО Дворцовый округ на 20</w:t>
      </w:r>
      <w:r w:rsidR="006E5513">
        <w:rPr>
          <w:b/>
        </w:rPr>
        <w:t>2</w:t>
      </w:r>
      <w:r w:rsidR="00DA214B">
        <w:rPr>
          <w:b/>
        </w:rPr>
        <w:t>1</w:t>
      </w:r>
      <w:r w:rsidR="00E87CEF">
        <w:rPr>
          <w:b/>
        </w:rPr>
        <w:t>-202</w:t>
      </w:r>
      <w:r w:rsidR="00DA214B">
        <w:rPr>
          <w:b/>
        </w:rPr>
        <w:t>5</w:t>
      </w:r>
      <w:r w:rsidRPr="009F34DC">
        <w:rPr>
          <w:b/>
        </w:rPr>
        <w:t xml:space="preserve"> </w:t>
      </w:r>
      <w:r w:rsidR="006E5513" w:rsidRPr="009F34DC">
        <w:rPr>
          <w:b/>
        </w:rPr>
        <w:t>год</w:t>
      </w:r>
      <w:r w:rsidR="006E5513" w:rsidRPr="006E5513">
        <w:rPr>
          <w:b/>
        </w:rPr>
        <w:t>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2"/>
        <w:gridCol w:w="1605"/>
        <w:gridCol w:w="1605"/>
        <w:gridCol w:w="1605"/>
        <w:gridCol w:w="1605"/>
        <w:gridCol w:w="1605"/>
      </w:tblGrid>
      <w:tr w:rsidR="00026667" w:rsidTr="00026667">
        <w:tc>
          <w:tcPr>
            <w:tcW w:w="2112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Фактические (согласно годовому отчёту)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социально-экономического развития</w:t>
            </w:r>
          </w:p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предыдущего финансового года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Ожидаемые на дату составления прогноза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социально-экономического развития показатели</w:t>
            </w:r>
          </w:p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социально-экономического развития текущего</w:t>
            </w:r>
          </w:p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финансового года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Default="00026667" w:rsidP="00DA214B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8A6759">
              <w:rPr>
                <w:b/>
              </w:rPr>
              <w:t>2</w:t>
            </w:r>
            <w:r w:rsidR="00DA214B">
              <w:rPr>
                <w:b/>
              </w:rPr>
              <w:t>3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026667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Pr="009F34DC" w:rsidRDefault="00026667" w:rsidP="00DA214B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C81E4E">
              <w:rPr>
                <w:b/>
              </w:rPr>
              <w:t>2</w:t>
            </w:r>
            <w:r w:rsidR="00DA214B">
              <w:rPr>
                <w:b/>
              </w:rPr>
              <w:t>4</w:t>
            </w:r>
            <w:r w:rsidR="00E87CEF">
              <w:rPr>
                <w:b/>
              </w:rPr>
              <w:t xml:space="preserve"> </w:t>
            </w:r>
            <w:r w:rsidRPr="009F34DC">
              <w:rPr>
                <w:b/>
              </w:rPr>
              <w:t>год</w:t>
            </w:r>
            <w:r>
              <w:rPr>
                <w:b/>
              </w:rPr>
              <w:t xml:space="preserve"> (тыс. рублей)</w:t>
            </w:r>
          </w:p>
        </w:tc>
        <w:tc>
          <w:tcPr>
            <w:tcW w:w="1605" w:type="dxa"/>
          </w:tcPr>
          <w:p w:rsidR="00026667" w:rsidRPr="009F34DC" w:rsidRDefault="00026667" w:rsidP="00026667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Показатели прогноза социально-экономического</w:t>
            </w:r>
          </w:p>
          <w:p w:rsidR="00026667" w:rsidRPr="009F34DC" w:rsidRDefault="00026667" w:rsidP="00DA214B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развития на 20</w:t>
            </w:r>
            <w:r w:rsidR="004117C0">
              <w:rPr>
                <w:b/>
              </w:rPr>
              <w:t>2</w:t>
            </w:r>
            <w:r w:rsidR="00DA214B">
              <w:rPr>
                <w:b/>
              </w:rPr>
              <w:t>5</w:t>
            </w:r>
            <w:r w:rsidRPr="009F34DC">
              <w:rPr>
                <w:b/>
              </w:rPr>
              <w:t xml:space="preserve"> год</w:t>
            </w:r>
            <w:r>
              <w:rPr>
                <w:b/>
              </w:rPr>
              <w:t xml:space="preserve"> (тыс. рублей)</w:t>
            </w:r>
          </w:p>
        </w:tc>
      </w:tr>
      <w:tr w:rsidR="00026667" w:rsidTr="00026667">
        <w:tc>
          <w:tcPr>
            <w:tcW w:w="2112" w:type="dxa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8025" w:type="dxa"/>
            <w:gridSpan w:val="5"/>
          </w:tcPr>
          <w:p w:rsidR="00026667" w:rsidRPr="009F34DC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9F34DC">
              <w:rPr>
                <w:b/>
              </w:rPr>
              <w:t>ОБЪЁМЫ ДОХОДОВ МЕСТНОГО БЮДЖЕТА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E87CEF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605" w:type="dxa"/>
          </w:tcPr>
          <w:p w:rsidR="00026667" w:rsidRPr="00127EF2" w:rsidRDefault="00DA214B" w:rsidP="00FD6E41">
            <w:pPr>
              <w:tabs>
                <w:tab w:val="left" w:pos="3390"/>
              </w:tabs>
              <w:jc w:val="center"/>
            </w:pPr>
            <w:r>
              <w:t>21 926,9</w:t>
            </w:r>
          </w:p>
        </w:tc>
        <w:tc>
          <w:tcPr>
            <w:tcW w:w="1605" w:type="dxa"/>
          </w:tcPr>
          <w:p w:rsidR="00026667" w:rsidRPr="00127EF2" w:rsidRDefault="003D6F1D" w:rsidP="00DE6F85">
            <w:pPr>
              <w:tabs>
                <w:tab w:val="left" w:pos="3390"/>
              </w:tabs>
              <w:jc w:val="center"/>
            </w:pPr>
            <w:r>
              <w:t>22 149,2</w:t>
            </w:r>
          </w:p>
        </w:tc>
        <w:tc>
          <w:tcPr>
            <w:tcW w:w="1605" w:type="dxa"/>
          </w:tcPr>
          <w:p w:rsidR="00B9743D" w:rsidRPr="00301122" w:rsidRDefault="001B0F9F" w:rsidP="00C37A88">
            <w:pPr>
              <w:tabs>
                <w:tab w:val="left" w:pos="3390"/>
              </w:tabs>
              <w:jc w:val="center"/>
            </w:pPr>
            <w:r>
              <w:t>29 531,4</w:t>
            </w:r>
          </w:p>
        </w:tc>
        <w:tc>
          <w:tcPr>
            <w:tcW w:w="1605" w:type="dxa"/>
          </w:tcPr>
          <w:p w:rsidR="00026667" w:rsidRPr="00301122" w:rsidRDefault="001B0F9F" w:rsidP="008616A9">
            <w:pPr>
              <w:tabs>
                <w:tab w:val="left" w:pos="3390"/>
              </w:tabs>
              <w:jc w:val="center"/>
            </w:pPr>
            <w:r>
              <w:t>34 850,4</w:t>
            </w:r>
          </w:p>
        </w:tc>
        <w:tc>
          <w:tcPr>
            <w:tcW w:w="1605" w:type="dxa"/>
          </w:tcPr>
          <w:p w:rsidR="00026667" w:rsidRPr="00301122" w:rsidRDefault="001B0F9F" w:rsidP="00C879B1">
            <w:pPr>
              <w:tabs>
                <w:tab w:val="left" w:pos="3390"/>
              </w:tabs>
              <w:jc w:val="center"/>
            </w:pPr>
            <w:r>
              <w:t>37 476,3</w:t>
            </w:r>
          </w:p>
        </w:tc>
      </w:tr>
      <w:tr w:rsidR="00871CCE" w:rsidTr="00026667">
        <w:tc>
          <w:tcPr>
            <w:tcW w:w="2112" w:type="dxa"/>
          </w:tcPr>
          <w:p w:rsidR="00871CCE" w:rsidRPr="000E4392" w:rsidRDefault="00DA214B" w:rsidP="00DE6F85">
            <w:pPr>
              <w:rPr>
                <w:rFonts w:ascii="Times New Roman" w:hAnsi="Times New Roman" w:cs="Times New Roman"/>
              </w:rPr>
            </w:pPr>
            <w:r w:rsidRPr="00DA214B">
              <w:rPr>
                <w:rFonts w:ascii="Times New Roman" w:hAnsi="Times New Roman" w:cs="Times New Roman"/>
              </w:rPr>
              <w:t>Доходы от компенсации затрат государства</w:t>
            </w:r>
          </w:p>
        </w:tc>
        <w:tc>
          <w:tcPr>
            <w:tcW w:w="1605" w:type="dxa"/>
          </w:tcPr>
          <w:p w:rsidR="00871CCE" w:rsidRPr="00127EF2" w:rsidRDefault="00DA214B" w:rsidP="00DE6F85">
            <w:pPr>
              <w:tabs>
                <w:tab w:val="left" w:pos="3390"/>
              </w:tabs>
              <w:jc w:val="center"/>
            </w:pPr>
            <w:r>
              <w:t>1 277,6</w:t>
            </w:r>
          </w:p>
        </w:tc>
        <w:tc>
          <w:tcPr>
            <w:tcW w:w="1605" w:type="dxa"/>
          </w:tcPr>
          <w:p w:rsidR="00871CCE" w:rsidRDefault="00871CCE" w:rsidP="00710F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71CCE" w:rsidRDefault="00871CCE" w:rsidP="007B27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71CCE" w:rsidRDefault="00871CCE" w:rsidP="008616A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71CCE" w:rsidRDefault="00871CCE" w:rsidP="00F4588D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DA214B" w:rsidP="00DE6F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Доходы от продажи материальных и нематериальных активов</w:t>
            </w:r>
          </w:p>
        </w:tc>
        <w:tc>
          <w:tcPr>
            <w:tcW w:w="1605" w:type="dxa"/>
          </w:tcPr>
          <w:p w:rsidR="00026667" w:rsidRPr="00127EF2" w:rsidRDefault="00DA214B" w:rsidP="00DE6F85">
            <w:pPr>
              <w:tabs>
                <w:tab w:val="left" w:pos="3390"/>
              </w:tabs>
              <w:jc w:val="center"/>
            </w:pPr>
            <w:r>
              <w:t>1 141,8</w:t>
            </w:r>
          </w:p>
        </w:tc>
        <w:tc>
          <w:tcPr>
            <w:tcW w:w="1605" w:type="dxa"/>
          </w:tcPr>
          <w:p w:rsidR="00026667" w:rsidRPr="00127EF2" w:rsidRDefault="000E4392" w:rsidP="00710F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7B278E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8616A9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26667" w:rsidRPr="00301122" w:rsidRDefault="000E4392" w:rsidP="00F4588D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BE5807" w:rsidTr="00026667">
        <w:tc>
          <w:tcPr>
            <w:tcW w:w="2112" w:type="dxa"/>
          </w:tcPr>
          <w:p w:rsidR="00BE5807" w:rsidRPr="000E4392" w:rsidRDefault="00BE580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ШТРАФЫ, САНКЦИИ, ВОЗМЕЩЕНИЕ</w:t>
            </w:r>
          </w:p>
        </w:tc>
        <w:tc>
          <w:tcPr>
            <w:tcW w:w="1605" w:type="dxa"/>
          </w:tcPr>
          <w:p w:rsidR="00BE5807" w:rsidRDefault="003D6F1D" w:rsidP="00DE6F85">
            <w:pPr>
              <w:tabs>
                <w:tab w:val="left" w:pos="3390"/>
              </w:tabs>
              <w:jc w:val="center"/>
            </w:pPr>
            <w:r>
              <w:t>309,0</w:t>
            </w:r>
          </w:p>
        </w:tc>
        <w:tc>
          <w:tcPr>
            <w:tcW w:w="1605" w:type="dxa"/>
          </w:tcPr>
          <w:p w:rsidR="00BE5807" w:rsidRDefault="003D6F1D" w:rsidP="00784AA5">
            <w:pPr>
              <w:tabs>
                <w:tab w:val="left" w:pos="3390"/>
              </w:tabs>
              <w:jc w:val="center"/>
            </w:pPr>
            <w:r>
              <w:t>550,8</w:t>
            </w:r>
          </w:p>
        </w:tc>
        <w:tc>
          <w:tcPr>
            <w:tcW w:w="1605" w:type="dxa"/>
          </w:tcPr>
          <w:p w:rsidR="00BE5807" w:rsidRDefault="000E4392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BE580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BE5807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E4392" w:rsidTr="00026667">
        <w:tc>
          <w:tcPr>
            <w:tcW w:w="2112" w:type="dxa"/>
          </w:tcPr>
          <w:p w:rsidR="000E4392" w:rsidRPr="000E4392" w:rsidRDefault="000E4392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>Дотации</w:t>
            </w:r>
          </w:p>
        </w:tc>
        <w:tc>
          <w:tcPr>
            <w:tcW w:w="1605" w:type="dxa"/>
          </w:tcPr>
          <w:p w:rsidR="000E4392" w:rsidRDefault="003D6F1D" w:rsidP="00DE6F85">
            <w:pPr>
              <w:tabs>
                <w:tab w:val="left" w:pos="3390"/>
              </w:tabs>
              <w:jc w:val="center"/>
            </w:pPr>
            <w:r>
              <w:t>36 113,2</w:t>
            </w:r>
          </w:p>
        </w:tc>
        <w:tc>
          <w:tcPr>
            <w:tcW w:w="1605" w:type="dxa"/>
          </w:tcPr>
          <w:p w:rsidR="000E4392" w:rsidRDefault="003D6F1D" w:rsidP="00784AA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E4392" w:rsidRDefault="000E4392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E4392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0E4392" w:rsidRPr="00301122" w:rsidRDefault="000E4392" w:rsidP="00AF1668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Tr="00026667">
        <w:tc>
          <w:tcPr>
            <w:tcW w:w="2112" w:type="dxa"/>
          </w:tcPr>
          <w:p w:rsidR="00026667" w:rsidRPr="000E4392" w:rsidRDefault="00026667" w:rsidP="00DE6F85">
            <w:pPr>
              <w:rPr>
                <w:rFonts w:ascii="Times New Roman" w:hAnsi="Times New Roman" w:cs="Times New Roman"/>
              </w:rPr>
            </w:pPr>
            <w:r w:rsidRPr="000E4392">
              <w:rPr>
                <w:rFonts w:ascii="Times New Roman" w:hAnsi="Times New Roman" w:cs="Times New Roman"/>
              </w:rPr>
              <w:t xml:space="preserve">Субвенции из бюджета Санкт-Петербурга </w:t>
            </w:r>
          </w:p>
          <w:p w:rsidR="00026667" w:rsidRPr="000E4392" w:rsidRDefault="00026667" w:rsidP="00DE6F8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05" w:type="dxa"/>
          </w:tcPr>
          <w:p w:rsidR="00026667" w:rsidRPr="004641A2" w:rsidRDefault="003D6F1D" w:rsidP="00DE6F85">
            <w:pPr>
              <w:tabs>
                <w:tab w:val="left" w:pos="3390"/>
              </w:tabs>
              <w:jc w:val="center"/>
            </w:pPr>
            <w:r>
              <w:t>2 723,4</w:t>
            </w:r>
          </w:p>
        </w:tc>
        <w:tc>
          <w:tcPr>
            <w:tcW w:w="1605" w:type="dxa"/>
          </w:tcPr>
          <w:p w:rsidR="00026667" w:rsidRPr="004641A2" w:rsidRDefault="000E4392" w:rsidP="003D6F1D">
            <w:pPr>
              <w:tabs>
                <w:tab w:val="left" w:pos="3390"/>
              </w:tabs>
              <w:jc w:val="center"/>
            </w:pPr>
            <w:r>
              <w:t>3</w:t>
            </w:r>
            <w:r w:rsidR="003D6F1D">
              <w:t> 580,3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4 167,4</w:t>
            </w:r>
          </w:p>
        </w:tc>
        <w:tc>
          <w:tcPr>
            <w:tcW w:w="1605" w:type="dxa"/>
          </w:tcPr>
          <w:p w:rsidR="00026667" w:rsidRPr="00301122" w:rsidRDefault="001B0F9F" w:rsidP="00AF1668">
            <w:pPr>
              <w:tabs>
                <w:tab w:val="left" w:pos="3390"/>
              </w:tabs>
              <w:jc w:val="center"/>
            </w:pPr>
            <w:r>
              <w:t>4 370,0</w:t>
            </w:r>
          </w:p>
        </w:tc>
        <w:tc>
          <w:tcPr>
            <w:tcW w:w="1605" w:type="dxa"/>
          </w:tcPr>
          <w:p w:rsidR="00026667" w:rsidRPr="00301122" w:rsidRDefault="001B0F9F" w:rsidP="00AF1668">
            <w:pPr>
              <w:tabs>
                <w:tab w:val="left" w:pos="3390"/>
              </w:tabs>
              <w:jc w:val="center"/>
            </w:pPr>
            <w:r>
              <w:t>4 569,6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1605" w:type="dxa"/>
          </w:tcPr>
          <w:p w:rsidR="00026667" w:rsidRDefault="00871CCE" w:rsidP="003D6F1D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63</w:t>
            </w:r>
            <w:r w:rsidR="003D6F1D">
              <w:rPr>
                <w:b/>
              </w:rPr>
              <w:t> 491,9</w:t>
            </w:r>
          </w:p>
        </w:tc>
        <w:tc>
          <w:tcPr>
            <w:tcW w:w="1605" w:type="dxa"/>
          </w:tcPr>
          <w:p w:rsidR="00026667" w:rsidRDefault="003D6F1D" w:rsidP="009C39A1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26 280,3</w:t>
            </w:r>
          </w:p>
        </w:tc>
        <w:tc>
          <w:tcPr>
            <w:tcW w:w="1605" w:type="dxa"/>
          </w:tcPr>
          <w:p w:rsidR="00026667" w:rsidRDefault="001B0F9F" w:rsidP="00C37A88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33 698,8</w:t>
            </w:r>
          </w:p>
        </w:tc>
        <w:tc>
          <w:tcPr>
            <w:tcW w:w="1605" w:type="dxa"/>
          </w:tcPr>
          <w:p w:rsidR="00026667" w:rsidRDefault="001B0F9F" w:rsidP="00EF133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39 220,4</w:t>
            </w:r>
          </w:p>
        </w:tc>
        <w:tc>
          <w:tcPr>
            <w:tcW w:w="1605" w:type="dxa"/>
          </w:tcPr>
          <w:p w:rsidR="00026667" w:rsidRDefault="001B0F9F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42 045,9</w:t>
            </w:r>
          </w:p>
        </w:tc>
      </w:tr>
      <w:tr w:rsidR="00933596" w:rsidTr="00CA738E">
        <w:tc>
          <w:tcPr>
            <w:tcW w:w="10137" w:type="dxa"/>
            <w:gridSpan w:val="6"/>
          </w:tcPr>
          <w:p w:rsidR="00933596" w:rsidRPr="002230D7" w:rsidRDefault="00933596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 w:rsidRPr="002230D7">
              <w:rPr>
                <w:b/>
              </w:rPr>
              <w:t>ОБЪЁМЫ РАСХОДОВ МЕСТНОГО БЮДЖЕТА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Общегосударственн</w:t>
            </w:r>
            <w:r>
              <w:lastRenderedPageBreak/>
              <w:t>ые вопросы</w:t>
            </w:r>
          </w:p>
        </w:tc>
        <w:tc>
          <w:tcPr>
            <w:tcW w:w="1605" w:type="dxa"/>
          </w:tcPr>
          <w:p w:rsidR="00026667" w:rsidRPr="00127EF2" w:rsidRDefault="003D6F1D" w:rsidP="00DE6F85">
            <w:pPr>
              <w:tabs>
                <w:tab w:val="left" w:pos="3390"/>
              </w:tabs>
              <w:jc w:val="center"/>
            </w:pPr>
            <w:r>
              <w:lastRenderedPageBreak/>
              <w:t>37 907,9</w:t>
            </w:r>
          </w:p>
        </w:tc>
        <w:tc>
          <w:tcPr>
            <w:tcW w:w="1605" w:type="dxa"/>
          </w:tcPr>
          <w:p w:rsidR="00026667" w:rsidRPr="00127EF2" w:rsidRDefault="00CE3B4E" w:rsidP="00FC38B1">
            <w:pPr>
              <w:tabs>
                <w:tab w:val="left" w:pos="3390"/>
              </w:tabs>
              <w:jc w:val="center"/>
            </w:pPr>
            <w:r>
              <w:t>27 365,6</w:t>
            </w:r>
          </w:p>
        </w:tc>
        <w:tc>
          <w:tcPr>
            <w:tcW w:w="1605" w:type="dxa"/>
          </w:tcPr>
          <w:p w:rsidR="00026667" w:rsidRPr="00301122" w:rsidRDefault="00D81EBD" w:rsidP="00F01218">
            <w:pPr>
              <w:tabs>
                <w:tab w:val="left" w:pos="3390"/>
              </w:tabs>
              <w:jc w:val="center"/>
            </w:pPr>
            <w:r>
              <w:t>23 219,9</w:t>
            </w:r>
          </w:p>
        </w:tc>
        <w:tc>
          <w:tcPr>
            <w:tcW w:w="1605" w:type="dxa"/>
          </w:tcPr>
          <w:p w:rsidR="00026667" w:rsidRPr="00301122" w:rsidRDefault="00D81EBD" w:rsidP="00CA738E">
            <w:pPr>
              <w:tabs>
                <w:tab w:val="left" w:pos="3390"/>
              </w:tabs>
              <w:jc w:val="center"/>
            </w:pPr>
            <w:r>
              <w:t>24 400,6</w:t>
            </w:r>
          </w:p>
        </w:tc>
        <w:tc>
          <w:tcPr>
            <w:tcW w:w="1605" w:type="dxa"/>
          </w:tcPr>
          <w:p w:rsidR="00026667" w:rsidRPr="00301122" w:rsidRDefault="00D81EBD" w:rsidP="00CA738E">
            <w:pPr>
              <w:tabs>
                <w:tab w:val="left" w:pos="3390"/>
              </w:tabs>
              <w:jc w:val="center"/>
            </w:pPr>
            <w:r>
              <w:t>25 627,2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605" w:type="dxa"/>
          </w:tcPr>
          <w:p w:rsidR="00026667" w:rsidRPr="00127EF2" w:rsidRDefault="003D6F1D" w:rsidP="00933077">
            <w:pPr>
              <w:tabs>
                <w:tab w:val="left" w:pos="3390"/>
              </w:tabs>
              <w:jc w:val="center"/>
            </w:pPr>
            <w:r>
              <w:t>174,2</w:t>
            </w:r>
          </w:p>
        </w:tc>
        <w:tc>
          <w:tcPr>
            <w:tcW w:w="1605" w:type="dxa"/>
          </w:tcPr>
          <w:p w:rsidR="00B74648" w:rsidRPr="00127EF2" w:rsidRDefault="00CE3B4E" w:rsidP="00A57AC2">
            <w:pPr>
              <w:tabs>
                <w:tab w:val="left" w:pos="3390"/>
              </w:tabs>
              <w:jc w:val="center"/>
            </w:pPr>
            <w:r>
              <w:t>10,0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82,0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176,0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168,0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r>
              <w:t>Национальная экономика</w:t>
            </w:r>
          </w:p>
        </w:tc>
        <w:tc>
          <w:tcPr>
            <w:tcW w:w="1605" w:type="dxa"/>
          </w:tcPr>
          <w:p w:rsidR="00026667" w:rsidRPr="00127EF2" w:rsidRDefault="003D6F1D" w:rsidP="00DE6F85">
            <w:pPr>
              <w:tabs>
                <w:tab w:val="left" w:pos="3390"/>
              </w:tabs>
              <w:jc w:val="center"/>
            </w:pPr>
            <w:r>
              <w:t>106,3</w:t>
            </w:r>
          </w:p>
        </w:tc>
        <w:tc>
          <w:tcPr>
            <w:tcW w:w="1605" w:type="dxa"/>
          </w:tcPr>
          <w:p w:rsidR="00026667" w:rsidRPr="00127EF2" w:rsidRDefault="00CE3B4E" w:rsidP="00DE6F85">
            <w:pPr>
              <w:tabs>
                <w:tab w:val="left" w:pos="3390"/>
              </w:tabs>
              <w:jc w:val="center"/>
            </w:pPr>
            <w:r>
              <w:t>97,7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100,0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100,0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100,0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Жилищно-коммунальное хозяйство</w:t>
            </w:r>
          </w:p>
        </w:tc>
        <w:tc>
          <w:tcPr>
            <w:tcW w:w="1605" w:type="dxa"/>
          </w:tcPr>
          <w:p w:rsidR="00026667" w:rsidRPr="00127EF2" w:rsidRDefault="003D6F1D" w:rsidP="00DE6F85">
            <w:pPr>
              <w:tabs>
                <w:tab w:val="left" w:pos="3390"/>
              </w:tabs>
              <w:jc w:val="center"/>
            </w:pPr>
            <w:r>
              <w:t>32 013,4</w:t>
            </w:r>
          </w:p>
        </w:tc>
        <w:tc>
          <w:tcPr>
            <w:tcW w:w="1605" w:type="dxa"/>
          </w:tcPr>
          <w:p w:rsidR="00026667" w:rsidRPr="00127EF2" w:rsidRDefault="00CE3B4E" w:rsidP="00DE6F85">
            <w:pPr>
              <w:tabs>
                <w:tab w:val="left" w:pos="3390"/>
              </w:tabs>
              <w:jc w:val="center"/>
            </w:pPr>
            <w:r>
              <w:t>20 627,1</w:t>
            </w:r>
          </w:p>
        </w:tc>
        <w:tc>
          <w:tcPr>
            <w:tcW w:w="1605" w:type="dxa"/>
          </w:tcPr>
          <w:p w:rsidR="00026667" w:rsidRPr="00301122" w:rsidRDefault="001B0F9F" w:rsidP="006F518D">
            <w:pPr>
              <w:tabs>
                <w:tab w:val="left" w:pos="3390"/>
              </w:tabs>
              <w:jc w:val="center"/>
            </w:pPr>
            <w:r>
              <w:t>4 011,2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5 022,5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5 989,9</w:t>
            </w:r>
          </w:p>
        </w:tc>
      </w:tr>
      <w:tr w:rsidR="008219BF" w:rsidTr="00026667">
        <w:tc>
          <w:tcPr>
            <w:tcW w:w="2112" w:type="dxa"/>
          </w:tcPr>
          <w:p w:rsidR="008219BF" w:rsidRDefault="008219BF" w:rsidP="00DE6F85">
            <w:r>
              <w:t>Профессиональная переподготовка сотрудников</w:t>
            </w:r>
          </w:p>
        </w:tc>
        <w:tc>
          <w:tcPr>
            <w:tcW w:w="1605" w:type="dxa"/>
          </w:tcPr>
          <w:p w:rsidR="008219BF" w:rsidRDefault="003D6F1D" w:rsidP="00DE6F85">
            <w:pPr>
              <w:tabs>
                <w:tab w:val="left" w:pos="3390"/>
              </w:tabs>
              <w:jc w:val="center"/>
            </w:pPr>
            <w:r>
              <w:t>19,0</w:t>
            </w:r>
          </w:p>
        </w:tc>
        <w:tc>
          <w:tcPr>
            <w:tcW w:w="1605" w:type="dxa"/>
          </w:tcPr>
          <w:p w:rsidR="008219BF" w:rsidRDefault="00CE3B4E" w:rsidP="00FC38B1">
            <w:pPr>
              <w:tabs>
                <w:tab w:val="left" w:pos="3390"/>
              </w:tabs>
              <w:jc w:val="center"/>
            </w:pPr>
            <w:r>
              <w:t>96,0</w:t>
            </w:r>
          </w:p>
        </w:tc>
        <w:tc>
          <w:tcPr>
            <w:tcW w:w="1605" w:type="dxa"/>
          </w:tcPr>
          <w:p w:rsidR="008219BF" w:rsidRPr="00301122" w:rsidRDefault="001B0F9F" w:rsidP="000A0536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219BF" w:rsidRPr="00301122" w:rsidRDefault="001B0F9F" w:rsidP="00AC6F51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  <w:tc>
          <w:tcPr>
            <w:tcW w:w="1605" w:type="dxa"/>
          </w:tcPr>
          <w:p w:rsidR="008219BF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0,0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Образование</w:t>
            </w:r>
          </w:p>
        </w:tc>
        <w:tc>
          <w:tcPr>
            <w:tcW w:w="1605" w:type="dxa"/>
          </w:tcPr>
          <w:p w:rsidR="00026667" w:rsidRPr="00127EF2" w:rsidRDefault="003D6F1D" w:rsidP="00DE6F85">
            <w:pPr>
              <w:tabs>
                <w:tab w:val="left" w:pos="3390"/>
              </w:tabs>
              <w:jc w:val="center"/>
            </w:pPr>
            <w:r>
              <w:t>2 419,0</w:t>
            </w:r>
          </w:p>
        </w:tc>
        <w:tc>
          <w:tcPr>
            <w:tcW w:w="1605" w:type="dxa"/>
          </w:tcPr>
          <w:p w:rsidR="00026667" w:rsidRPr="00127EF2" w:rsidRDefault="00CE3B4E" w:rsidP="00FC38B1">
            <w:pPr>
              <w:tabs>
                <w:tab w:val="left" w:pos="3390"/>
              </w:tabs>
              <w:jc w:val="center"/>
            </w:pPr>
            <w:r>
              <w:t>375,1</w:t>
            </w:r>
          </w:p>
        </w:tc>
        <w:tc>
          <w:tcPr>
            <w:tcW w:w="1605" w:type="dxa"/>
          </w:tcPr>
          <w:p w:rsidR="00026667" w:rsidRPr="00301122" w:rsidRDefault="001B0F9F" w:rsidP="001054FF">
            <w:pPr>
              <w:tabs>
                <w:tab w:val="left" w:pos="3390"/>
              </w:tabs>
              <w:jc w:val="center"/>
            </w:pPr>
            <w:r>
              <w:t>835,0</w:t>
            </w:r>
          </w:p>
        </w:tc>
        <w:tc>
          <w:tcPr>
            <w:tcW w:w="1605" w:type="dxa"/>
          </w:tcPr>
          <w:p w:rsidR="00026667" w:rsidRPr="00301122" w:rsidRDefault="001B0F9F" w:rsidP="00030AD6">
            <w:pPr>
              <w:tabs>
                <w:tab w:val="left" w:pos="3390"/>
              </w:tabs>
              <w:jc w:val="center"/>
            </w:pPr>
            <w:r>
              <w:t>787,5</w:t>
            </w:r>
          </w:p>
        </w:tc>
        <w:tc>
          <w:tcPr>
            <w:tcW w:w="1605" w:type="dxa"/>
          </w:tcPr>
          <w:p w:rsidR="00026667" w:rsidRPr="00301122" w:rsidRDefault="001B0F9F" w:rsidP="00030AD6">
            <w:pPr>
              <w:tabs>
                <w:tab w:val="left" w:pos="3390"/>
              </w:tabs>
              <w:jc w:val="center"/>
            </w:pPr>
            <w:r>
              <w:t>856,0</w:t>
            </w:r>
          </w:p>
        </w:tc>
      </w:tr>
      <w:tr w:rsidR="00026667" w:rsidTr="00026667">
        <w:tc>
          <w:tcPr>
            <w:tcW w:w="2112" w:type="dxa"/>
          </w:tcPr>
          <w:p w:rsidR="00026667" w:rsidRDefault="00026667" w:rsidP="00DE6F85">
            <w:pPr>
              <w:rPr>
                <w:b/>
              </w:rPr>
            </w:pPr>
            <w:r>
              <w:t>Культура и кинематография</w:t>
            </w:r>
          </w:p>
        </w:tc>
        <w:tc>
          <w:tcPr>
            <w:tcW w:w="1605" w:type="dxa"/>
          </w:tcPr>
          <w:p w:rsidR="00026667" w:rsidRPr="00127EF2" w:rsidRDefault="003D6F1D" w:rsidP="00DE6F85">
            <w:pPr>
              <w:tabs>
                <w:tab w:val="left" w:pos="3390"/>
              </w:tabs>
              <w:jc w:val="center"/>
            </w:pPr>
            <w:r>
              <w:t>9 771,0</w:t>
            </w:r>
          </w:p>
        </w:tc>
        <w:tc>
          <w:tcPr>
            <w:tcW w:w="1605" w:type="dxa"/>
          </w:tcPr>
          <w:p w:rsidR="00026667" w:rsidRPr="00127EF2" w:rsidRDefault="00CE3B4E" w:rsidP="00DE6F85">
            <w:pPr>
              <w:tabs>
                <w:tab w:val="left" w:pos="3390"/>
              </w:tabs>
              <w:jc w:val="center"/>
            </w:pPr>
            <w:r>
              <w:t xml:space="preserve"> 4 189,5</w:t>
            </w:r>
          </w:p>
        </w:tc>
        <w:tc>
          <w:tcPr>
            <w:tcW w:w="1605" w:type="dxa"/>
          </w:tcPr>
          <w:p w:rsidR="00026667" w:rsidRPr="00301122" w:rsidRDefault="001B0F9F" w:rsidP="001054FF">
            <w:pPr>
              <w:tabs>
                <w:tab w:val="left" w:pos="3390"/>
              </w:tabs>
              <w:jc w:val="center"/>
            </w:pPr>
            <w:r>
              <w:t>1 918,5</w:t>
            </w:r>
          </w:p>
        </w:tc>
        <w:tc>
          <w:tcPr>
            <w:tcW w:w="1605" w:type="dxa"/>
          </w:tcPr>
          <w:p w:rsidR="00026667" w:rsidRPr="00301122" w:rsidRDefault="001B0F9F" w:rsidP="000A0536">
            <w:pPr>
              <w:tabs>
                <w:tab w:val="left" w:pos="3390"/>
              </w:tabs>
              <w:jc w:val="center"/>
            </w:pPr>
            <w:r>
              <w:t>2 059,0</w:t>
            </w:r>
          </w:p>
        </w:tc>
        <w:tc>
          <w:tcPr>
            <w:tcW w:w="1605" w:type="dxa"/>
          </w:tcPr>
          <w:p w:rsidR="00026667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2 338,5</w:t>
            </w:r>
          </w:p>
        </w:tc>
      </w:tr>
      <w:tr w:rsidR="003D2EBC" w:rsidTr="00026667">
        <w:tc>
          <w:tcPr>
            <w:tcW w:w="2112" w:type="dxa"/>
          </w:tcPr>
          <w:p w:rsidR="003D2EBC" w:rsidRDefault="003D2EBC" w:rsidP="00DE6F85">
            <w:pPr>
              <w:rPr>
                <w:b/>
              </w:rPr>
            </w:pPr>
            <w:r>
              <w:t>Социальная политика</w:t>
            </w:r>
          </w:p>
        </w:tc>
        <w:tc>
          <w:tcPr>
            <w:tcW w:w="1605" w:type="dxa"/>
          </w:tcPr>
          <w:p w:rsidR="003D2EBC" w:rsidRPr="00127EF2" w:rsidRDefault="003D6F1D" w:rsidP="00CA738E">
            <w:pPr>
              <w:tabs>
                <w:tab w:val="left" w:pos="3390"/>
              </w:tabs>
              <w:jc w:val="center"/>
            </w:pPr>
            <w:r>
              <w:t>4 062,2</w:t>
            </w:r>
          </w:p>
        </w:tc>
        <w:tc>
          <w:tcPr>
            <w:tcW w:w="1605" w:type="dxa"/>
          </w:tcPr>
          <w:p w:rsidR="003D2EBC" w:rsidRPr="00127EF2" w:rsidRDefault="00CE3B4E" w:rsidP="00DE6F85">
            <w:pPr>
              <w:tabs>
                <w:tab w:val="left" w:pos="3390"/>
              </w:tabs>
              <w:jc w:val="center"/>
            </w:pPr>
            <w:r>
              <w:t>4 596,6</w:t>
            </w:r>
          </w:p>
        </w:tc>
        <w:tc>
          <w:tcPr>
            <w:tcW w:w="1605" w:type="dxa"/>
          </w:tcPr>
          <w:p w:rsidR="003D2EBC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5 124,9</w:t>
            </w:r>
          </w:p>
        </w:tc>
        <w:tc>
          <w:tcPr>
            <w:tcW w:w="1605" w:type="dxa"/>
          </w:tcPr>
          <w:p w:rsidR="003D2EBC" w:rsidRPr="00301122" w:rsidRDefault="001B0F9F" w:rsidP="00520512">
            <w:pPr>
              <w:tabs>
                <w:tab w:val="left" w:pos="3390"/>
              </w:tabs>
              <w:jc w:val="center"/>
            </w:pPr>
            <w:r>
              <w:t>5 356,6</w:t>
            </w:r>
          </w:p>
        </w:tc>
        <w:tc>
          <w:tcPr>
            <w:tcW w:w="1605" w:type="dxa"/>
          </w:tcPr>
          <w:p w:rsidR="003D2EBC" w:rsidRPr="00301122" w:rsidRDefault="001B0F9F" w:rsidP="00520512">
            <w:pPr>
              <w:tabs>
                <w:tab w:val="left" w:pos="3390"/>
              </w:tabs>
              <w:jc w:val="center"/>
            </w:pPr>
            <w:r>
              <w:t>5 589,3</w:t>
            </w:r>
          </w:p>
        </w:tc>
      </w:tr>
      <w:tr w:rsidR="003D2EBC" w:rsidTr="00026667">
        <w:tc>
          <w:tcPr>
            <w:tcW w:w="2112" w:type="dxa"/>
          </w:tcPr>
          <w:p w:rsidR="003D2EBC" w:rsidRDefault="003D2EBC" w:rsidP="00DE6F85">
            <w:pPr>
              <w:rPr>
                <w:b/>
              </w:rPr>
            </w:pPr>
            <w:r>
              <w:t>Физическая культура и спорт</w:t>
            </w:r>
          </w:p>
        </w:tc>
        <w:tc>
          <w:tcPr>
            <w:tcW w:w="1605" w:type="dxa"/>
          </w:tcPr>
          <w:p w:rsidR="003D2EBC" w:rsidRPr="00127EF2" w:rsidRDefault="003D6F1D" w:rsidP="00CA738E">
            <w:pPr>
              <w:tabs>
                <w:tab w:val="left" w:pos="3390"/>
              </w:tabs>
              <w:jc w:val="center"/>
            </w:pPr>
            <w:r>
              <w:t>1 241,5</w:t>
            </w:r>
          </w:p>
        </w:tc>
        <w:tc>
          <w:tcPr>
            <w:tcW w:w="1605" w:type="dxa"/>
          </w:tcPr>
          <w:p w:rsidR="003D2EBC" w:rsidRPr="00127EF2" w:rsidRDefault="0010495C" w:rsidP="00B74648">
            <w:pPr>
              <w:tabs>
                <w:tab w:val="left" w:pos="3390"/>
              </w:tabs>
              <w:jc w:val="center"/>
            </w:pPr>
            <w:r>
              <w:t>411,5</w:t>
            </w:r>
          </w:p>
        </w:tc>
        <w:tc>
          <w:tcPr>
            <w:tcW w:w="1605" w:type="dxa"/>
          </w:tcPr>
          <w:p w:rsidR="003D2EBC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262,8</w:t>
            </w:r>
          </w:p>
        </w:tc>
        <w:tc>
          <w:tcPr>
            <w:tcW w:w="1605" w:type="dxa"/>
          </w:tcPr>
          <w:p w:rsidR="003D2EBC" w:rsidRPr="00301122" w:rsidRDefault="001B0F9F" w:rsidP="00AC6F51">
            <w:pPr>
              <w:tabs>
                <w:tab w:val="left" w:pos="3390"/>
              </w:tabs>
              <w:jc w:val="center"/>
            </w:pPr>
            <w:r>
              <w:t>288,2</w:t>
            </w:r>
          </w:p>
        </w:tc>
        <w:tc>
          <w:tcPr>
            <w:tcW w:w="1605" w:type="dxa"/>
          </w:tcPr>
          <w:p w:rsidR="003D2EBC" w:rsidRPr="00301122" w:rsidRDefault="001B0F9F" w:rsidP="00AC6F51">
            <w:pPr>
              <w:tabs>
                <w:tab w:val="left" w:pos="3390"/>
              </w:tabs>
              <w:jc w:val="center"/>
            </w:pPr>
            <w:r>
              <w:t>317,0</w:t>
            </w:r>
          </w:p>
        </w:tc>
      </w:tr>
      <w:tr w:rsidR="003D2EBC" w:rsidTr="00026667">
        <w:tc>
          <w:tcPr>
            <w:tcW w:w="2112" w:type="dxa"/>
          </w:tcPr>
          <w:p w:rsidR="003D2EBC" w:rsidRDefault="003D2EBC" w:rsidP="00DE6F85">
            <w:r>
              <w:t>Средства массовой информации</w:t>
            </w:r>
          </w:p>
        </w:tc>
        <w:tc>
          <w:tcPr>
            <w:tcW w:w="1605" w:type="dxa"/>
          </w:tcPr>
          <w:p w:rsidR="003D2EBC" w:rsidRPr="00127EF2" w:rsidRDefault="003D6F1D" w:rsidP="00CA738E">
            <w:pPr>
              <w:tabs>
                <w:tab w:val="left" w:pos="3390"/>
              </w:tabs>
              <w:jc w:val="center"/>
            </w:pPr>
            <w:r>
              <w:t>2 111,3</w:t>
            </w:r>
          </w:p>
        </w:tc>
        <w:tc>
          <w:tcPr>
            <w:tcW w:w="1605" w:type="dxa"/>
          </w:tcPr>
          <w:p w:rsidR="003D2EBC" w:rsidRPr="00127EF2" w:rsidRDefault="0010495C" w:rsidP="00DE6F85">
            <w:pPr>
              <w:tabs>
                <w:tab w:val="left" w:pos="3390"/>
              </w:tabs>
              <w:jc w:val="center"/>
            </w:pPr>
            <w:r>
              <w:t>1 955,0</w:t>
            </w:r>
          </w:p>
        </w:tc>
        <w:tc>
          <w:tcPr>
            <w:tcW w:w="1605" w:type="dxa"/>
          </w:tcPr>
          <w:p w:rsidR="003D2EBC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900,0</w:t>
            </w:r>
          </w:p>
        </w:tc>
        <w:tc>
          <w:tcPr>
            <w:tcW w:w="1605" w:type="dxa"/>
          </w:tcPr>
          <w:p w:rsidR="003D2EBC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1 030,0</w:t>
            </w:r>
          </w:p>
        </w:tc>
        <w:tc>
          <w:tcPr>
            <w:tcW w:w="1605" w:type="dxa"/>
          </w:tcPr>
          <w:p w:rsidR="003D2EBC" w:rsidRPr="00301122" w:rsidRDefault="001B0F9F" w:rsidP="00DE6F85">
            <w:pPr>
              <w:tabs>
                <w:tab w:val="left" w:pos="3390"/>
              </w:tabs>
              <w:jc w:val="center"/>
            </w:pPr>
            <w:r>
              <w:t>1 060,0</w:t>
            </w:r>
          </w:p>
        </w:tc>
      </w:tr>
      <w:tr w:rsidR="00B37D51" w:rsidTr="00026667">
        <w:tc>
          <w:tcPr>
            <w:tcW w:w="2112" w:type="dxa"/>
          </w:tcPr>
          <w:p w:rsidR="00B37D51" w:rsidRPr="00931654" w:rsidRDefault="00B37D51" w:rsidP="00DE6F85">
            <w:pPr>
              <w:jc w:val="center"/>
              <w:rPr>
                <w:b/>
              </w:rPr>
            </w:pPr>
            <w:r w:rsidRPr="00931654">
              <w:rPr>
                <w:b/>
              </w:rPr>
              <w:t>итого</w:t>
            </w:r>
          </w:p>
        </w:tc>
        <w:tc>
          <w:tcPr>
            <w:tcW w:w="1605" w:type="dxa"/>
          </w:tcPr>
          <w:p w:rsidR="00B37D51" w:rsidRDefault="003D6F1D" w:rsidP="00CA738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89 825,8</w:t>
            </w:r>
          </w:p>
        </w:tc>
        <w:tc>
          <w:tcPr>
            <w:tcW w:w="1605" w:type="dxa"/>
          </w:tcPr>
          <w:p w:rsidR="00B37D51" w:rsidRDefault="0010495C" w:rsidP="00DE6F85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59 724,1</w:t>
            </w:r>
          </w:p>
        </w:tc>
        <w:tc>
          <w:tcPr>
            <w:tcW w:w="1605" w:type="dxa"/>
          </w:tcPr>
          <w:p w:rsidR="00B37D51" w:rsidRDefault="001B0F9F" w:rsidP="00F01218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36 454,3</w:t>
            </w:r>
          </w:p>
        </w:tc>
        <w:tc>
          <w:tcPr>
            <w:tcW w:w="1605" w:type="dxa"/>
          </w:tcPr>
          <w:p w:rsidR="00B37D51" w:rsidRDefault="001B0F9F" w:rsidP="00CA738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39 220,4</w:t>
            </w:r>
          </w:p>
        </w:tc>
        <w:tc>
          <w:tcPr>
            <w:tcW w:w="1605" w:type="dxa"/>
          </w:tcPr>
          <w:p w:rsidR="00B37D51" w:rsidRDefault="001B0F9F" w:rsidP="00CA738E">
            <w:pPr>
              <w:tabs>
                <w:tab w:val="left" w:pos="3390"/>
              </w:tabs>
              <w:jc w:val="center"/>
              <w:rPr>
                <w:b/>
              </w:rPr>
            </w:pPr>
            <w:r>
              <w:rPr>
                <w:b/>
              </w:rPr>
              <w:t>42 045,9</w:t>
            </w:r>
          </w:p>
        </w:tc>
      </w:tr>
      <w:tr w:rsidR="00B37D51" w:rsidTr="00026667">
        <w:tc>
          <w:tcPr>
            <w:tcW w:w="2112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  <w:tc>
          <w:tcPr>
            <w:tcW w:w="1605" w:type="dxa"/>
          </w:tcPr>
          <w:p w:rsidR="00B37D51" w:rsidRDefault="00B37D51" w:rsidP="00DE6F85">
            <w:pPr>
              <w:tabs>
                <w:tab w:val="left" w:pos="3390"/>
              </w:tabs>
              <w:jc w:val="center"/>
              <w:rPr>
                <w:b/>
              </w:rPr>
            </w:pPr>
          </w:p>
        </w:tc>
      </w:tr>
    </w:tbl>
    <w:p w:rsidR="00514D3E" w:rsidRDefault="00514D3E" w:rsidP="00B86BDE">
      <w:pPr>
        <w:pStyle w:val="a4"/>
      </w:pPr>
    </w:p>
    <w:p w:rsidR="00226CC3" w:rsidRPr="00226CC3" w:rsidRDefault="00226CC3" w:rsidP="00226CC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26CC3">
        <w:rPr>
          <w:rFonts w:ascii="Times New Roman" w:hAnsi="Times New Roman"/>
          <w:sz w:val="24"/>
          <w:szCs w:val="24"/>
        </w:rPr>
        <w:t xml:space="preserve">Прогноз социально-экономического развития  муниципального образования </w:t>
      </w:r>
      <w:r>
        <w:rPr>
          <w:rFonts w:ascii="Times New Roman" w:hAnsi="Times New Roman"/>
          <w:sz w:val="24"/>
          <w:szCs w:val="24"/>
        </w:rPr>
        <w:t>Дворцовый округ</w:t>
      </w:r>
      <w:r w:rsidRPr="00226CC3">
        <w:rPr>
          <w:rFonts w:ascii="Times New Roman" w:hAnsi="Times New Roman"/>
          <w:sz w:val="24"/>
          <w:szCs w:val="24"/>
        </w:rPr>
        <w:t xml:space="preserve"> на 20</w:t>
      </w:r>
      <w:r w:rsidR="008A6759">
        <w:rPr>
          <w:rFonts w:ascii="Times New Roman" w:hAnsi="Times New Roman"/>
          <w:sz w:val="24"/>
          <w:szCs w:val="24"/>
        </w:rPr>
        <w:t>2</w:t>
      </w:r>
      <w:r w:rsidR="0010495C">
        <w:rPr>
          <w:rFonts w:ascii="Times New Roman" w:hAnsi="Times New Roman"/>
          <w:sz w:val="24"/>
          <w:szCs w:val="24"/>
        </w:rPr>
        <w:t>3</w:t>
      </w:r>
      <w:r w:rsidRPr="00226CC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71130">
        <w:rPr>
          <w:rFonts w:ascii="Times New Roman" w:hAnsi="Times New Roman"/>
          <w:sz w:val="24"/>
          <w:szCs w:val="24"/>
        </w:rPr>
        <w:t>2</w:t>
      </w:r>
      <w:r w:rsidR="0010495C">
        <w:rPr>
          <w:rFonts w:ascii="Times New Roman" w:hAnsi="Times New Roman"/>
          <w:sz w:val="24"/>
          <w:szCs w:val="24"/>
        </w:rPr>
        <w:t>4</w:t>
      </w:r>
      <w:r w:rsidRPr="00226CC3">
        <w:rPr>
          <w:rFonts w:ascii="Times New Roman" w:hAnsi="Times New Roman"/>
          <w:sz w:val="24"/>
          <w:szCs w:val="24"/>
        </w:rPr>
        <w:t xml:space="preserve"> и 20</w:t>
      </w:r>
      <w:r w:rsidR="004117C0">
        <w:rPr>
          <w:rFonts w:ascii="Times New Roman" w:hAnsi="Times New Roman"/>
          <w:sz w:val="24"/>
          <w:szCs w:val="24"/>
        </w:rPr>
        <w:t>2</w:t>
      </w:r>
      <w:r w:rsidR="0010495C">
        <w:rPr>
          <w:rFonts w:ascii="Times New Roman" w:hAnsi="Times New Roman"/>
          <w:sz w:val="24"/>
          <w:szCs w:val="24"/>
        </w:rPr>
        <w:t>5</w:t>
      </w:r>
      <w:r w:rsidRPr="00226CC3">
        <w:rPr>
          <w:rFonts w:ascii="Times New Roman" w:hAnsi="Times New Roman"/>
          <w:sz w:val="24"/>
          <w:szCs w:val="24"/>
        </w:rPr>
        <w:t xml:space="preserve"> годов разработан  на основании ст. 173  Бюджетного кодекса Российской Федерации,  </w:t>
      </w:r>
      <w:r w:rsidRPr="00226CC3">
        <w:rPr>
          <w:rFonts w:ascii="Times New Roman" w:eastAsia="Calibri" w:hAnsi="Times New Roman" w:cs="Times New Roman"/>
          <w:sz w:val="24"/>
          <w:szCs w:val="24"/>
        </w:rPr>
        <w:t>Постановлени</w:t>
      </w:r>
      <w:r w:rsidRPr="00226CC3">
        <w:rPr>
          <w:rFonts w:ascii="Times New Roman" w:hAnsi="Times New Roman"/>
          <w:sz w:val="24"/>
          <w:szCs w:val="24"/>
        </w:rPr>
        <w:t xml:space="preserve">я </w:t>
      </w:r>
      <w:r w:rsidRPr="00226CC3">
        <w:rPr>
          <w:rFonts w:ascii="Times New Roman" w:eastAsia="Calibri" w:hAnsi="Times New Roman" w:cs="Times New Roman"/>
          <w:sz w:val="24"/>
          <w:szCs w:val="24"/>
        </w:rPr>
        <w:t>Правительства Санкт-Петербурга</w:t>
      </w:r>
      <w:r w:rsidRPr="00226CC3">
        <w:rPr>
          <w:rFonts w:ascii="Times New Roman" w:hAnsi="Times New Roman"/>
          <w:sz w:val="24"/>
          <w:szCs w:val="24"/>
        </w:rPr>
        <w:t xml:space="preserve"> </w:t>
      </w:r>
      <w:r w:rsidRPr="00226CC3">
        <w:rPr>
          <w:rFonts w:ascii="Times New Roman" w:eastAsia="Calibri" w:hAnsi="Times New Roman" w:cs="Times New Roman"/>
          <w:sz w:val="24"/>
          <w:szCs w:val="24"/>
        </w:rPr>
        <w:t>от 20.07.2007 N 884</w:t>
      </w:r>
      <w:r w:rsidRPr="00226CC3">
        <w:rPr>
          <w:rFonts w:ascii="Times New Roman" w:hAnsi="Times New Roman"/>
          <w:sz w:val="24"/>
          <w:szCs w:val="24"/>
        </w:rPr>
        <w:t xml:space="preserve"> «Концепция социально-экономического развития Санкт-Петербурга до 2025 года», Прогнозом социально-экономического развития Санкт-Петербурга на 20</w:t>
      </w:r>
      <w:r w:rsidR="008A6759">
        <w:rPr>
          <w:rFonts w:ascii="Times New Roman" w:hAnsi="Times New Roman"/>
          <w:sz w:val="24"/>
          <w:szCs w:val="24"/>
        </w:rPr>
        <w:t>2</w:t>
      </w:r>
      <w:r w:rsidR="0010495C">
        <w:rPr>
          <w:rFonts w:ascii="Times New Roman" w:hAnsi="Times New Roman"/>
          <w:sz w:val="24"/>
          <w:szCs w:val="24"/>
        </w:rPr>
        <w:t>3</w:t>
      </w:r>
      <w:r w:rsidRPr="00226CC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971130">
        <w:rPr>
          <w:rFonts w:ascii="Times New Roman" w:hAnsi="Times New Roman"/>
          <w:sz w:val="24"/>
          <w:szCs w:val="24"/>
        </w:rPr>
        <w:t>2</w:t>
      </w:r>
      <w:r w:rsidR="0010495C">
        <w:rPr>
          <w:rFonts w:ascii="Times New Roman" w:hAnsi="Times New Roman"/>
          <w:sz w:val="24"/>
          <w:szCs w:val="24"/>
        </w:rPr>
        <w:t>4</w:t>
      </w:r>
      <w:r w:rsidRPr="00226CC3">
        <w:rPr>
          <w:rFonts w:ascii="Times New Roman" w:hAnsi="Times New Roman"/>
          <w:sz w:val="24"/>
          <w:szCs w:val="24"/>
        </w:rPr>
        <w:t xml:space="preserve"> – 20</w:t>
      </w:r>
      <w:r w:rsidR="004117C0">
        <w:rPr>
          <w:rFonts w:ascii="Times New Roman" w:hAnsi="Times New Roman"/>
          <w:sz w:val="24"/>
          <w:szCs w:val="24"/>
        </w:rPr>
        <w:t>2</w:t>
      </w:r>
      <w:r w:rsidR="0010495C">
        <w:rPr>
          <w:rFonts w:ascii="Times New Roman" w:hAnsi="Times New Roman"/>
          <w:sz w:val="24"/>
          <w:szCs w:val="24"/>
        </w:rPr>
        <w:t>5</w:t>
      </w:r>
      <w:r w:rsidRPr="00226CC3">
        <w:rPr>
          <w:rFonts w:ascii="Times New Roman" w:hAnsi="Times New Roman"/>
          <w:sz w:val="24"/>
          <w:szCs w:val="24"/>
        </w:rPr>
        <w:t xml:space="preserve"> годов, а также в соответствии с Уставом муниципального образования </w:t>
      </w:r>
      <w:r>
        <w:rPr>
          <w:rFonts w:ascii="Times New Roman" w:hAnsi="Times New Roman"/>
          <w:sz w:val="24"/>
          <w:szCs w:val="24"/>
        </w:rPr>
        <w:t>Дворцового округа</w:t>
      </w:r>
      <w:r w:rsidRPr="00226CC3">
        <w:rPr>
          <w:rFonts w:ascii="Times New Roman" w:hAnsi="Times New Roman"/>
          <w:sz w:val="24"/>
          <w:szCs w:val="24"/>
        </w:rPr>
        <w:t>.</w:t>
      </w:r>
    </w:p>
    <w:p w:rsidR="00226CC3" w:rsidRPr="00226CC3" w:rsidRDefault="00226CC3" w:rsidP="00226C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     Основная цель </w:t>
      </w:r>
      <w:r w:rsidRPr="00226CC3">
        <w:rPr>
          <w:rFonts w:ascii="Times New Roman" w:hAnsi="Times New Roman"/>
          <w:sz w:val="24"/>
          <w:szCs w:val="24"/>
        </w:rPr>
        <w:t>прогноза социально-экономического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 развития </w:t>
      </w:r>
      <w:r w:rsidRPr="00226CC3">
        <w:rPr>
          <w:rFonts w:ascii="Times New Roman" w:hAnsi="Times New Roman"/>
          <w:sz w:val="24"/>
          <w:szCs w:val="24"/>
        </w:rPr>
        <w:t xml:space="preserve">МО </w:t>
      </w:r>
      <w:r>
        <w:rPr>
          <w:rFonts w:ascii="Times New Roman" w:hAnsi="Times New Roman"/>
          <w:sz w:val="24"/>
          <w:szCs w:val="24"/>
        </w:rPr>
        <w:t>Дворцовый округ</w:t>
      </w:r>
      <w:r w:rsidRPr="00226CC3">
        <w:rPr>
          <w:rFonts w:ascii="Times New Roman" w:hAnsi="Times New Roman"/>
          <w:sz w:val="24"/>
          <w:szCs w:val="24"/>
        </w:rPr>
        <w:t xml:space="preserve"> 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–  </w:t>
      </w:r>
      <w:r w:rsidRPr="00226CC3">
        <w:rPr>
          <w:rFonts w:ascii="Times New Roman" w:hAnsi="Times New Roman"/>
          <w:sz w:val="24"/>
          <w:szCs w:val="24"/>
        </w:rPr>
        <w:t xml:space="preserve"> повышение качества жизни населения муниципального образования в соответствии с принятыми муниципальными программами в рамках полномочий </w:t>
      </w:r>
      <w:r w:rsidRPr="00226CC3">
        <w:rPr>
          <w:rFonts w:ascii="Times New Roman" w:eastAsia="Calibri" w:hAnsi="Times New Roman" w:cs="Times New Roman"/>
          <w:sz w:val="24"/>
          <w:szCs w:val="24"/>
        </w:rPr>
        <w:t xml:space="preserve">ОМСУ.  </w:t>
      </w:r>
    </w:p>
    <w:p w:rsidR="00226CC3" w:rsidRPr="00226CC3" w:rsidRDefault="00226CC3" w:rsidP="00226CC3">
      <w:pPr>
        <w:shd w:val="clear" w:color="auto" w:fill="F5F5F5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>Прогноз муниципального образования на очередной  20</w:t>
      </w:r>
      <w:r w:rsidR="008A6759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0495C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 и плановый период 20</w:t>
      </w:r>
      <w:r w:rsidR="0097113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10495C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4117C0"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10495C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26CC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гг. разрабатывается в целях повышения эффективности управления социально-экономическими процессами в муниципальном образовании. Основные показатели разрабатываемого прогноза развития муниципального образования служат исходной базой для разработки проекта бюджета муниципального образования. </w:t>
      </w:r>
    </w:p>
    <w:p w:rsidR="00226CC3" w:rsidRDefault="00226CC3" w:rsidP="00B86BDE">
      <w:pPr>
        <w:pStyle w:val="a4"/>
      </w:pPr>
    </w:p>
    <w:sectPr w:rsidR="00226CC3" w:rsidSect="00F01BBC">
      <w:footerReference w:type="default" r:id="rId8"/>
      <w:pgSz w:w="11906" w:h="16838"/>
      <w:pgMar w:top="851" w:right="851" w:bottom="85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4B5" w:rsidRDefault="00B834B5" w:rsidP="00514D3E">
      <w:pPr>
        <w:spacing w:after="0" w:line="240" w:lineRule="auto"/>
      </w:pPr>
      <w:r>
        <w:separator/>
      </w:r>
    </w:p>
  </w:endnote>
  <w:endnote w:type="continuationSeparator" w:id="0">
    <w:p w:rsidR="00B834B5" w:rsidRDefault="00B834B5" w:rsidP="00514D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5266442"/>
      <w:docPartObj>
        <w:docPartGallery w:val="Page Numbers (Bottom of Page)"/>
        <w:docPartUnique/>
      </w:docPartObj>
    </w:sdtPr>
    <w:sdtEndPr/>
    <w:sdtContent>
      <w:p w:rsidR="00CA738E" w:rsidRDefault="00CA738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49BB">
          <w:rPr>
            <w:noProof/>
          </w:rPr>
          <w:t>3</w:t>
        </w:r>
        <w:r>
          <w:fldChar w:fldCharType="end"/>
        </w:r>
      </w:p>
    </w:sdtContent>
  </w:sdt>
  <w:p w:rsidR="00CA738E" w:rsidRDefault="00CA738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4B5" w:rsidRDefault="00B834B5" w:rsidP="00514D3E">
      <w:pPr>
        <w:spacing w:after="0" w:line="240" w:lineRule="auto"/>
      </w:pPr>
      <w:r>
        <w:separator/>
      </w:r>
    </w:p>
  </w:footnote>
  <w:footnote w:type="continuationSeparator" w:id="0">
    <w:p w:rsidR="00B834B5" w:rsidRDefault="00B834B5" w:rsidP="00514D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2A2E"/>
    <w:multiLevelType w:val="hybridMultilevel"/>
    <w:tmpl w:val="1778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34995"/>
    <w:multiLevelType w:val="multilevel"/>
    <w:tmpl w:val="B4A260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59D1"/>
    <w:rsid w:val="00007A58"/>
    <w:rsid w:val="00026667"/>
    <w:rsid w:val="00030AD6"/>
    <w:rsid w:val="000550A9"/>
    <w:rsid w:val="0005609C"/>
    <w:rsid w:val="00073DB6"/>
    <w:rsid w:val="00085090"/>
    <w:rsid w:val="000863BB"/>
    <w:rsid w:val="0009282A"/>
    <w:rsid w:val="000A0536"/>
    <w:rsid w:val="000C690A"/>
    <w:rsid w:val="000E27BE"/>
    <w:rsid w:val="000E40C5"/>
    <w:rsid w:val="000E429A"/>
    <w:rsid w:val="000E4392"/>
    <w:rsid w:val="000F0DF6"/>
    <w:rsid w:val="00103277"/>
    <w:rsid w:val="0010495C"/>
    <w:rsid w:val="001054FF"/>
    <w:rsid w:val="00111C6E"/>
    <w:rsid w:val="00126DDE"/>
    <w:rsid w:val="00132ABB"/>
    <w:rsid w:val="00137763"/>
    <w:rsid w:val="001523B3"/>
    <w:rsid w:val="0015459A"/>
    <w:rsid w:val="00163ED7"/>
    <w:rsid w:val="00165F4B"/>
    <w:rsid w:val="00166E4B"/>
    <w:rsid w:val="00175568"/>
    <w:rsid w:val="00175C6D"/>
    <w:rsid w:val="00177B30"/>
    <w:rsid w:val="001B0F9F"/>
    <w:rsid w:val="001C0561"/>
    <w:rsid w:val="001C367F"/>
    <w:rsid w:val="001C3BAD"/>
    <w:rsid w:val="001D3125"/>
    <w:rsid w:val="001D4B8B"/>
    <w:rsid w:val="001E5AF6"/>
    <w:rsid w:val="00221D3D"/>
    <w:rsid w:val="002242BD"/>
    <w:rsid w:val="00226CC3"/>
    <w:rsid w:val="0023271C"/>
    <w:rsid w:val="0026554A"/>
    <w:rsid w:val="002768C4"/>
    <w:rsid w:val="00292118"/>
    <w:rsid w:val="002964FB"/>
    <w:rsid w:val="002B07F4"/>
    <w:rsid w:val="002B798A"/>
    <w:rsid w:val="002C0512"/>
    <w:rsid w:val="002D01B0"/>
    <w:rsid w:val="002D3768"/>
    <w:rsid w:val="002D4EF8"/>
    <w:rsid w:val="002F0375"/>
    <w:rsid w:val="002F37C2"/>
    <w:rsid w:val="00301122"/>
    <w:rsid w:val="0031730A"/>
    <w:rsid w:val="003222AB"/>
    <w:rsid w:val="003327D0"/>
    <w:rsid w:val="00336F27"/>
    <w:rsid w:val="00345B0B"/>
    <w:rsid w:val="00351CEF"/>
    <w:rsid w:val="00354875"/>
    <w:rsid w:val="00355CF8"/>
    <w:rsid w:val="00362110"/>
    <w:rsid w:val="00374ACB"/>
    <w:rsid w:val="00380949"/>
    <w:rsid w:val="00381ED2"/>
    <w:rsid w:val="003929B7"/>
    <w:rsid w:val="003966BE"/>
    <w:rsid w:val="003B4FEA"/>
    <w:rsid w:val="003B543D"/>
    <w:rsid w:val="003B7D33"/>
    <w:rsid w:val="003C5E11"/>
    <w:rsid w:val="003D2EBC"/>
    <w:rsid w:val="003D6F1D"/>
    <w:rsid w:val="004117C0"/>
    <w:rsid w:val="00421DA5"/>
    <w:rsid w:val="004250E1"/>
    <w:rsid w:val="00430EBE"/>
    <w:rsid w:val="0043259F"/>
    <w:rsid w:val="00433C44"/>
    <w:rsid w:val="00450E74"/>
    <w:rsid w:val="00454724"/>
    <w:rsid w:val="00456D47"/>
    <w:rsid w:val="004641A2"/>
    <w:rsid w:val="00475213"/>
    <w:rsid w:val="00484D4B"/>
    <w:rsid w:val="004915BB"/>
    <w:rsid w:val="004919F7"/>
    <w:rsid w:val="004A7DE0"/>
    <w:rsid w:val="0050167F"/>
    <w:rsid w:val="0050258C"/>
    <w:rsid w:val="00504D6E"/>
    <w:rsid w:val="00514D3E"/>
    <w:rsid w:val="00520512"/>
    <w:rsid w:val="00523D44"/>
    <w:rsid w:val="00551267"/>
    <w:rsid w:val="005578D6"/>
    <w:rsid w:val="005649C5"/>
    <w:rsid w:val="00566C2C"/>
    <w:rsid w:val="00575A94"/>
    <w:rsid w:val="005851EA"/>
    <w:rsid w:val="0059532E"/>
    <w:rsid w:val="005954FE"/>
    <w:rsid w:val="005973C6"/>
    <w:rsid w:val="005B2C49"/>
    <w:rsid w:val="005B659B"/>
    <w:rsid w:val="005C4C51"/>
    <w:rsid w:val="005C7831"/>
    <w:rsid w:val="005E3432"/>
    <w:rsid w:val="006059D1"/>
    <w:rsid w:val="006059E7"/>
    <w:rsid w:val="00607859"/>
    <w:rsid w:val="006137DC"/>
    <w:rsid w:val="0061486F"/>
    <w:rsid w:val="00634F15"/>
    <w:rsid w:val="006375A7"/>
    <w:rsid w:val="0064269B"/>
    <w:rsid w:val="0065519C"/>
    <w:rsid w:val="0065654C"/>
    <w:rsid w:val="00663007"/>
    <w:rsid w:val="00665EEA"/>
    <w:rsid w:val="00671152"/>
    <w:rsid w:val="00684D1B"/>
    <w:rsid w:val="006A19B9"/>
    <w:rsid w:val="006A2696"/>
    <w:rsid w:val="006D34F3"/>
    <w:rsid w:val="006E5513"/>
    <w:rsid w:val="006F518D"/>
    <w:rsid w:val="00710F8E"/>
    <w:rsid w:val="0071633F"/>
    <w:rsid w:val="00732B80"/>
    <w:rsid w:val="00737AF0"/>
    <w:rsid w:val="007402F9"/>
    <w:rsid w:val="0075467E"/>
    <w:rsid w:val="00763658"/>
    <w:rsid w:val="00772D27"/>
    <w:rsid w:val="0077597B"/>
    <w:rsid w:val="00777189"/>
    <w:rsid w:val="00784AA5"/>
    <w:rsid w:val="00786CE8"/>
    <w:rsid w:val="007901B3"/>
    <w:rsid w:val="007923BE"/>
    <w:rsid w:val="00795885"/>
    <w:rsid w:val="007B278E"/>
    <w:rsid w:val="007C30DA"/>
    <w:rsid w:val="007C31D1"/>
    <w:rsid w:val="007E5D69"/>
    <w:rsid w:val="007F3588"/>
    <w:rsid w:val="007F4F56"/>
    <w:rsid w:val="007F7830"/>
    <w:rsid w:val="008219BF"/>
    <w:rsid w:val="00843BE9"/>
    <w:rsid w:val="008449AE"/>
    <w:rsid w:val="00850F78"/>
    <w:rsid w:val="00854096"/>
    <w:rsid w:val="008616A9"/>
    <w:rsid w:val="00871CCE"/>
    <w:rsid w:val="00874957"/>
    <w:rsid w:val="00874DA2"/>
    <w:rsid w:val="008A47C7"/>
    <w:rsid w:val="008A6759"/>
    <w:rsid w:val="008C785A"/>
    <w:rsid w:val="008E37F4"/>
    <w:rsid w:val="008F081D"/>
    <w:rsid w:val="008F682D"/>
    <w:rsid w:val="008F723F"/>
    <w:rsid w:val="00914FC0"/>
    <w:rsid w:val="00933077"/>
    <w:rsid w:val="00933596"/>
    <w:rsid w:val="00937DA5"/>
    <w:rsid w:val="009404A8"/>
    <w:rsid w:val="00944C1D"/>
    <w:rsid w:val="00945ED7"/>
    <w:rsid w:val="00952B93"/>
    <w:rsid w:val="00971130"/>
    <w:rsid w:val="00973AB3"/>
    <w:rsid w:val="00986CDE"/>
    <w:rsid w:val="009C2F80"/>
    <w:rsid w:val="009C35D0"/>
    <w:rsid w:val="009C39A1"/>
    <w:rsid w:val="009D414B"/>
    <w:rsid w:val="009D7370"/>
    <w:rsid w:val="009D74B2"/>
    <w:rsid w:val="009F4104"/>
    <w:rsid w:val="00A0389A"/>
    <w:rsid w:val="00A1365B"/>
    <w:rsid w:val="00A40DD0"/>
    <w:rsid w:val="00A5755E"/>
    <w:rsid w:val="00A57AC2"/>
    <w:rsid w:val="00A8222A"/>
    <w:rsid w:val="00A900CF"/>
    <w:rsid w:val="00A97243"/>
    <w:rsid w:val="00AA702A"/>
    <w:rsid w:val="00AB59AD"/>
    <w:rsid w:val="00AB5B73"/>
    <w:rsid w:val="00AC6F51"/>
    <w:rsid w:val="00AD6C95"/>
    <w:rsid w:val="00AE1754"/>
    <w:rsid w:val="00AE24B6"/>
    <w:rsid w:val="00AE31FC"/>
    <w:rsid w:val="00AE4994"/>
    <w:rsid w:val="00AF1668"/>
    <w:rsid w:val="00AF2E50"/>
    <w:rsid w:val="00AF7B78"/>
    <w:rsid w:val="00B03C29"/>
    <w:rsid w:val="00B05A6D"/>
    <w:rsid w:val="00B107EF"/>
    <w:rsid w:val="00B1237E"/>
    <w:rsid w:val="00B14C54"/>
    <w:rsid w:val="00B201CC"/>
    <w:rsid w:val="00B21858"/>
    <w:rsid w:val="00B27AB4"/>
    <w:rsid w:val="00B37D51"/>
    <w:rsid w:val="00B47628"/>
    <w:rsid w:val="00B51317"/>
    <w:rsid w:val="00B60F11"/>
    <w:rsid w:val="00B74648"/>
    <w:rsid w:val="00B80D61"/>
    <w:rsid w:val="00B834B5"/>
    <w:rsid w:val="00B85B47"/>
    <w:rsid w:val="00B86BDE"/>
    <w:rsid w:val="00B9743D"/>
    <w:rsid w:val="00B97C6C"/>
    <w:rsid w:val="00BA5AD8"/>
    <w:rsid w:val="00BB0D25"/>
    <w:rsid w:val="00BC0112"/>
    <w:rsid w:val="00BD3AC9"/>
    <w:rsid w:val="00BD6647"/>
    <w:rsid w:val="00BE1033"/>
    <w:rsid w:val="00BE5807"/>
    <w:rsid w:val="00BF015C"/>
    <w:rsid w:val="00BF7A97"/>
    <w:rsid w:val="00C214F3"/>
    <w:rsid w:val="00C34630"/>
    <w:rsid w:val="00C37A88"/>
    <w:rsid w:val="00C56F48"/>
    <w:rsid w:val="00C81E4E"/>
    <w:rsid w:val="00C879B1"/>
    <w:rsid w:val="00CA4155"/>
    <w:rsid w:val="00CA738E"/>
    <w:rsid w:val="00CC1933"/>
    <w:rsid w:val="00CD4DDC"/>
    <w:rsid w:val="00CE0B87"/>
    <w:rsid w:val="00CE3B4E"/>
    <w:rsid w:val="00CF13F5"/>
    <w:rsid w:val="00CF4578"/>
    <w:rsid w:val="00CF7513"/>
    <w:rsid w:val="00D03B4F"/>
    <w:rsid w:val="00D14802"/>
    <w:rsid w:val="00D21CB3"/>
    <w:rsid w:val="00D25AE8"/>
    <w:rsid w:val="00D307BF"/>
    <w:rsid w:val="00D33327"/>
    <w:rsid w:val="00D36B88"/>
    <w:rsid w:val="00D40487"/>
    <w:rsid w:val="00D445FC"/>
    <w:rsid w:val="00D551C3"/>
    <w:rsid w:val="00D610DD"/>
    <w:rsid w:val="00D65454"/>
    <w:rsid w:val="00D75094"/>
    <w:rsid w:val="00D81EBD"/>
    <w:rsid w:val="00D83909"/>
    <w:rsid w:val="00D849BB"/>
    <w:rsid w:val="00D85B21"/>
    <w:rsid w:val="00D87C81"/>
    <w:rsid w:val="00DA214B"/>
    <w:rsid w:val="00DB3801"/>
    <w:rsid w:val="00DD0D49"/>
    <w:rsid w:val="00DE29D3"/>
    <w:rsid w:val="00DE6F85"/>
    <w:rsid w:val="00DF56E5"/>
    <w:rsid w:val="00E0596E"/>
    <w:rsid w:val="00E069C0"/>
    <w:rsid w:val="00E14831"/>
    <w:rsid w:val="00E1595D"/>
    <w:rsid w:val="00E268F4"/>
    <w:rsid w:val="00E37F25"/>
    <w:rsid w:val="00E45999"/>
    <w:rsid w:val="00E57FE4"/>
    <w:rsid w:val="00E624D9"/>
    <w:rsid w:val="00E72261"/>
    <w:rsid w:val="00E7313F"/>
    <w:rsid w:val="00E76B79"/>
    <w:rsid w:val="00E86374"/>
    <w:rsid w:val="00E87CEF"/>
    <w:rsid w:val="00E93DCD"/>
    <w:rsid w:val="00EA0B90"/>
    <w:rsid w:val="00EA27D9"/>
    <w:rsid w:val="00EA3172"/>
    <w:rsid w:val="00EC7E91"/>
    <w:rsid w:val="00ED09E1"/>
    <w:rsid w:val="00EE2CA9"/>
    <w:rsid w:val="00EF133E"/>
    <w:rsid w:val="00F01218"/>
    <w:rsid w:val="00F01BBC"/>
    <w:rsid w:val="00F2119C"/>
    <w:rsid w:val="00F27523"/>
    <w:rsid w:val="00F44DD6"/>
    <w:rsid w:val="00F4588D"/>
    <w:rsid w:val="00F66636"/>
    <w:rsid w:val="00F66D86"/>
    <w:rsid w:val="00F7325C"/>
    <w:rsid w:val="00F7353A"/>
    <w:rsid w:val="00F77511"/>
    <w:rsid w:val="00F9101F"/>
    <w:rsid w:val="00FB05B4"/>
    <w:rsid w:val="00FC0B99"/>
    <w:rsid w:val="00FC38B1"/>
    <w:rsid w:val="00FC45F0"/>
    <w:rsid w:val="00FD2529"/>
    <w:rsid w:val="00FD4D59"/>
    <w:rsid w:val="00FD50A1"/>
    <w:rsid w:val="00FD6E41"/>
    <w:rsid w:val="00FE0CF1"/>
    <w:rsid w:val="00FE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662C9"/>
  <w15:docId w15:val="{2D57DB21-3023-4311-A1DA-5C856913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C51"/>
  </w:style>
  <w:style w:type="paragraph" w:styleId="1">
    <w:name w:val="heading 1"/>
    <w:basedOn w:val="a"/>
    <w:next w:val="a"/>
    <w:link w:val="10"/>
    <w:qFormat/>
    <w:rsid w:val="007C30DA"/>
    <w:pPr>
      <w:keepNext/>
      <w:spacing w:after="0" w:line="240" w:lineRule="auto"/>
      <w:ind w:firstLine="708"/>
      <w:jc w:val="right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C30DA"/>
    <w:pPr>
      <w:keepNext/>
      <w:spacing w:after="0" w:line="240" w:lineRule="auto"/>
      <w:ind w:firstLine="708"/>
      <w:jc w:val="both"/>
      <w:outlineLvl w:val="1"/>
    </w:pPr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qFormat/>
    <w:rsid w:val="007C30DA"/>
    <w:pPr>
      <w:keepNext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Arial Unicode MS" w:hAnsi="Times New Roman" w:cs="Times New Roman"/>
      <w:b/>
      <w:bCs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271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14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14D3E"/>
  </w:style>
  <w:style w:type="paragraph" w:styleId="a7">
    <w:name w:val="footer"/>
    <w:basedOn w:val="a"/>
    <w:link w:val="a8"/>
    <w:uiPriority w:val="99"/>
    <w:unhideWhenUsed/>
    <w:rsid w:val="00514D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14D3E"/>
  </w:style>
  <w:style w:type="paragraph" w:styleId="a9">
    <w:name w:val="Title"/>
    <w:basedOn w:val="a"/>
    <w:link w:val="aa"/>
    <w:qFormat/>
    <w:rsid w:val="00B05A6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Заголовок Знак"/>
    <w:basedOn w:val="a0"/>
    <w:link w:val="a9"/>
    <w:rsid w:val="00B05A6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C30D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C30DA"/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rsid w:val="007C30DA"/>
    <w:rPr>
      <w:rFonts w:ascii="Times New Roman" w:eastAsia="Arial Unicode MS" w:hAnsi="Times New Roman" w:cs="Times New Roman"/>
      <w:b/>
      <w:bCs/>
      <w:color w:val="000000"/>
      <w:sz w:val="24"/>
      <w:szCs w:val="20"/>
      <w:lang w:eastAsia="ru-RU"/>
    </w:rPr>
  </w:style>
  <w:style w:type="paragraph" w:customStyle="1" w:styleId="Heading">
    <w:name w:val="Heading"/>
    <w:rsid w:val="007C30DA"/>
    <w:pPr>
      <w:autoSpaceDE w:val="0"/>
      <w:autoSpaceDN w:val="0"/>
      <w:adjustRightInd w:val="0"/>
      <w:spacing w:after="0" w:line="240" w:lineRule="auto"/>
    </w:pPr>
    <w:rPr>
      <w:rFonts w:ascii="System" w:eastAsia="Times New Roman" w:hAnsi="System" w:cs="System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rsid w:val="007C30DA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7C3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"/>
    <w:basedOn w:val="a"/>
    <w:rsid w:val="007C30DA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7C30DA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7C30DA"/>
  </w:style>
  <w:style w:type="paragraph" w:styleId="21">
    <w:name w:val="Body Text First Indent 2"/>
    <w:basedOn w:val="ae"/>
    <w:link w:val="22"/>
    <w:rsid w:val="007C30DA"/>
    <w:pPr>
      <w:widowControl w:val="0"/>
      <w:autoSpaceDE w:val="0"/>
      <w:autoSpaceDN w:val="0"/>
      <w:adjustRightInd w:val="0"/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Красная строка 2 Знак"/>
    <w:basedOn w:val="af"/>
    <w:link w:val="21"/>
    <w:rsid w:val="007C30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C3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30DA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semiHidden/>
    <w:unhideWhenUsed/>
    <w:rsid w:val="006375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375A7"/>
  </w:style>
  <w:style w:type="paragraph" w:customStyle="1" w:styleId="Default">
    <w:name w:val="Default"/>
    <w:rsid w:val="007958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2708</TotalTime>
  <Pages>9</Pages>
  <Words>1958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Lena</cp:lastModifiedBy>
  <cp:revision>151</cp:revision>
  <cp:lastPrinted>2021-11-07T15:24:00Z</cp:lastPrinted>
  <dcterms:created xsi:type="dcterms:W3CDTF">2014-09-01T17:25:00Z</dcterms:created>
  <dcterms:modified xsi:type="dcterms:W3CDTF">2022-11-12T19:46:00Z</dcterms:modified>
</cp:coreProperties>
</file>